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right"/>
        <w:rPr/>
      </w:pPr>
      <w:bookmarkStart w:colFirst="0" w:colLast="0" w:name="_gjdgxs" w:id="0"/>
      <w:bookmarkEnd w:id="0"/>
      <w:r w:rsidDel="00000000" w:rsidR="00000000" w:rsidRPr="00000000">
        <w:rPr>
          <w:rtl w:val="0"/>
        </w:rPr>
        <w:t xml:space="preserve">100 words editorial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pStyle w:val="Title"/>
        <w:spacing w:line="276" w:lineRule="auto"/>
        <w:rPr/>
      </w:pPr>
      <w:r w:rsidDel="00000000" w:rsidR="00000000" w:rsidRPr="00000000">
        <w:rPr>
          <w:rtl w:val="0"/>
        </w:rPr>
        <w:t xml:space="preserve">The Business Show </w:t>
      </w:r>
    </w:p>
    <w:p w:rsidR="00000000" w:rsidDel="00000000" w:rsidP="00000000" w:rsidRDefault="00000000" w:rsidRPr="00000000" w14:paraId="00000004">
      <w:pPr>
        <w:spacing w:line="276" w:lineRule="auto"/>
        <w:rPr/>
      </w:pPr>
      <w:r w:rsidDel="00000000" w:rsidR="00000000" w:rsidRPr="00000000">
        <w:rPr>
          <w:b w:val="1"/>
          <w:rtl w:val="0"/>
        </w:rPr>
        <w:t xml:space="preserve">16</w:t>
      </w:r>
      <w:r w:rsidDel="00000000" w:rsidR="00000000" w:rsidRPr="00000000">
        <w:rPr>
          <w:b w:val="1"/>
          <w:vertAlign w:val="superscript"/>
          <w:rtl w:val="0"/>
        </w:rPr>
        <w:t xml:space="preserve">th</w:t>
      </w:r>
      <w:r w:rsidDel="00000000" w:rsidR="00000000" w:rsidRPr="00000000">
        <w:rPr>
          <w:b w:val="1"/>
          <w:rtl w:val="0"/>
        </w:rPr>
        <w:t xml:space="preserve"> &amp; 17</w:t>
      </w:r>
      <w:r w:rsidDel="00000000" w:rsidR="00000000" w:rsidRPr="00000000">
        <w:rPr>
          <w:b w:val="1"/>
          <w:vertAlign w:val="superscript"/>
          <w:rtl w:val="0"/>
        </w:rPr>
        <w:t xml:space="preserve">th</w:t>
      </w:r>
      <w:r w:rsidDel="00000000" w:rsidR="00000000" w:rsidRPr="00000000">
        <w:rPr>
          <w:b w:val="1"/>
          <w:rtl w:val="0"/>
        </w:rPr>
        <w:t xml:space="preserve"> November 2022 - ExCeL, London </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7">
      <w:pPr>
        <w:spacing w:line="276" w:lineRule="auto"/>
        <w:rPr>
          <w:sz w:val="20"/>
          <w:szCs w:val="20"/>
        </w:rPr>
      </w:pPr>
      <w:r w:rsidDel="00000000" w:rsidR="00000000" w:rsidRPr="00000000">
        <w:rPr>
          <w:rtl w:val="0"/>
        </w:rPr>
      </w:r>
    </w:p>
    <w:p w:rsidR="00000000" w:rsidDel="00000000" w:rsidP="00000000" w:rsidRDefault="00000000" w:rsidRPr="00000000" w14:paraId="00000008">
      <w:pPr>
        <w:spacing w:line="276" w:lineRule="auto"/>
        <w:jc w:val="center"/>
        <w:rPr>
          <w:sz w:val="20"/>
          <w:szCs w:val="20"/>
        </w:rPr>
      </w:pPr>
      <w:r w:rsidDel="00000000" w:rsidR="00000000" w:rsidRPr="00000000">
        <w:rPr>
          <w:b w:val="1"/>
          <w:sz w:val="20"/>
          <w:szCs w:val="20"/>
          <w:rtl w:val="0"/>
        </w:rPr>
        <w:t xml:space="preserve">EDIT</w:t>
      </w:r>
      <w:r w:rsidDel="00000000" w:rsidR="00000000" w:rsidRPr="00000000">
        <w:rPr>
          <w:sz w:val="20"/>
          <w:szCs w:val="20"/>
          <w:rtl w:val="0"/>
        </w:rPr>
        <w:t xml:space="preserve">Please hyperlink the highlighted words with the following link (add the name of your company instead of ‘XXX’):</w:t>
      </w:r>
    </w:p>
    <w:p w:rsidR="00000000" w:rsidDel="00000000" w:rsidP="00000000" w:rsidRDefault="00000000" w:rsidRPr="00000000" w14:paraId="00000009">
      <w:pPr>
        <w:spacing w:line="276" w:lineRule="auto"/>
        <w:jc w:val="center"/>
        <w:rPr>
          <w:b w:val="1"/>
          <w:color w:val="1155cc"/>
          <w:sz w:val="20"/>
          <w:szCs w:val="20"/>
        </w:rPr>
      </w:pPr>
      <w:hyperlink r:id="rId6">
        <w:r w:rsidDel="00000000" w:rsidR="00000000" w:rsidRPr="00000000">
          <w:rPr>
            <w:color w:val="1155cc"/>
            <w:sz w:val="20"/>
            <w:szCs w:val="20"/>
            <w:u w:val="single"/>
            <w:rtl w:val="0"/>
          </w:rPr>
          <w:t xml:space="preserve">http://www.greatbritishbusinessshow.co.uk?utm_source=Exhibitor</w:t>
        </w:r>
      </w:hyperlink>
      <w:hyperlink r:id="rId7">
        <w:r w:rsidDel="00000000" w:rsidR="00000000" w:rsidRPr="00000000">
          <w:rPr>
            <w:b w:val="1"/>
            <w:color w:val="1155cc"/>
            <w:sz w:val="20"/>
            <w:szCs w:val="20"/>
            <w:u w:val="single"/>
            <w:rtl w:val="0"/>
          </w:rPr>
          <w:t xml:space="preserve">XXX </w:t>
        </w:r>
      </w:hyperlink>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tl w:val="0"/>
        </w:rPr>
      </w:r>
    </w:p>
    <w:p w:rsidR="00000000" w:rsidDel="00000000" w:rsidP="00000000" w:rsidRDefault="00000000" w:rsidRPr="00000000" w14:paraId="0000000B">
      <w:pPr>
        <w:spacing w:line="276" w:lineRule="auto"/>
        <w:jc w:val="center"/>
        <w:rPr>
          <w:b w:val="1"/>
          <w:sz w:val="20"/>
          <w:szCs w:val="20"/>
        </w:rPr>
      </w:pPr>
      <w:r w:rsidDel="00000000" w:rsidR="00000000" w:rsidRPr="00000000">
        <w:rPr>
          <w:b w:val="1"/>
          <w:i w:val="1"/>
          <w:sz w:val="20"/>
          <w:szCs w:val="20"/>
          <w:rtl w:val="0"/>
        </w:rPr>
        <w:t xml:space="preserve">Example</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http://www.greatbritishbusinessshow.co.uk?utm_source=Exhibitor</w:t>
        </w:r>
      </w:hyperlink>
      <w:hyperlink r:id="rId9">
        <w:r w:rsidDel="00000000" w:rsidR="00000000" w:rsidRPr="00000000">
          <w:rPr>
            <w:b w:val="1"/>
            <w:color w:val="1155cc"/>
            <w:sz w:val="20"/>
            <w:szCs w:val="20"/>
            <w:u w:val="single"/>
            <w:rtl w:val="0"/>
          </w:rPr>
          <w:t xml:space="preserve">BusinessShowMedia</w:t>
        </w:r>
      </w:hyperlink>
      <w:hyperlink r:id="rId10">
        <w:r w:rsidDel="00000000" w:rsidR="00000000" w:rsidRPr="00000000">
          <w:rPr>
            <w:color w:val="1155cc"/>
            <w:sz w:val="20"/>
            <w:szCs w:val="20"/>
            <w:u w:val="single"/>
            <w:rtl w:val="0"/>
          </w:rPr>
          <w:t xml:space="preserve"> </w:t>
        </w:r>
      </w:hyperlink>
      <w:r w:rsidDel="00000000" w:rsidR="00000000" w:rsidRPr="00000000">
        <w:rPr>
          <w:rtl w:val="0"/>
        </w:rPr>
      </w:r>
    </w:p>
    <w:p w:rsidR="00000000" w:rsidDel="00000000" w:rsidP="00000000" w:rsidRDefault="00000000" w:rsidRPr="00000000" w14:paraId="0000000C">
      <w:pPr>
        <w:spacing w:line="276" w:lineRule="auto"/>
        <w:jc w:val="center"/>
        <w:rPr>
          <w:b w:val="1"/>
          <w:color w:val="1155cc"/>
        </w:rPr>
      </w:pPr>
      <w:r w:rsidDel="00000000" w:rsidR="00000000" w:rsidRPr="00000000">
        <w:rPr>
          <w:b w:val="1"/>
          <w:color w:val="1155cc"/>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highlight w:val="yellow"/>
          <w:rtl w:val="0"/>
        </w:rPr>
        <w:t xml:space="preserve">Europe’s largest business show</w:t>
      </w:r>
      <w:r w:rsidDel="00000000" w:rsidR="00000000" w:rsidRPr="00000000">
        <w:rPr>
          <w:rtl w:val="0"/>
        </w:rPr>
        <w:t xml:space="preserve"> is back for 2022, returning to London’s ExCeL on the 16</w:t>
      </w:r>
      <w:r w:rsidDel="00000000" w:rsidR="00000000" w:rsidRPr="00000000">
        <w:rPr>
          <w:vertAlign w:val="superscript"/>
          <w:rtl w:val="0"/>
        </w:rPr>
        <w:t xml:space="preserve">th</w:t>
      </w:r>
      <w:r w:rsidDel="00000000" w:rsidR="00000000" w:rsidRPr="00000000">
        <w:rPr>
          <w:rtl w:val="0"/>
        </w:rPr>
        <w:t xml:space="preserve"> &amp; 17</w:t>
      </w:r>
      <w:r w:rsidDel="00000000" w:rsidR="00000000" w:rsidRPr="00000000">
        <w:rPr>
          <w:vertAlign w:val="superscript"/>
          <w:rtl w:val="0"/>
        </w:rPr>
        <w:t xml:space="preserve">th</w:t>
      </w:r>
      <w:r w:rsidDel="00000000" w:rsidR="00000000" w:rsidRPr="00000000">
        <w:rPr>
          <w:rtl w:val="0"/>
        </w:rPr>
        <w:t xml:space="preserve"> of November!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This event is a deep dive course in how to grow SMEs and Startups, equipping you with all the industry knowledge and tips that are available. The unmissable 44th edition of the show will get you a step closer to success, giving you access to like-minded individuals and limitless networking opportunities.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Your </w:t>
      </w:r>
      <w:r w:rsidDel="00000000" w:rsidR="00000000" w:rsidRPr="00000000">
        <w:rPr>
          <w:b w:val="1"/>
          <w:rtl w:val="0"/>
        </w:rPr>
        <w:t xml:space="preserve">FREE</w:t>
      </w:r>
      <w:r w:rsidDel="00000000" w:rsidR="00000000" w:rsidRPr="00000000">
        <w:rPr>
          <w:rtl w:val="0"/>
        </w:rPr>
        <w:t xml:space="preserve"> ticket opens the doors to innovative services and the up-and-coming trends of the business world. We boast over 750 cutting-edge suppliers, 200 inspirational seminars, and fascinating interactive masterclasses.</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Don’t miss out on THE business show of the year. Head over to </w:t>
      </w:r>
      <w:hyperlink r:id="rId11">
        <w:r w:rsidDel="00000000" w:rsidR="00000000" w:rsidRPr="00000000">
          <w:rPr>
            <w:color w:val="0000ff"/>
            <w:highlight w:val="yellow"/>
            <w:u w:val="single"/>
            <w:rtl w:val="0"/>
          </w:rPr>
          <w:t xml:space="preserve">greatbritishbusinessshow.co.uk</w:t>
        </w:r>
      </w:hyperlink>
      <w:r w:rsidDel="00000000" w:rsidR="00000000" w:rsidRPr="00000000">
        <w:rPr>
          <w:color w:val="0000ff"/>
          <w:u w:val="single"/>
          <w:rtl w:val="0"/>
        </w:rPr>
        <w:t xml:space="preserve"> </w:t>
      </w:r>
      <w:r w:rsidDel="00000000" w:rsidR="00000000" w:rsidRPr="00000000">
        <w:rPr>
          <w:rtl w:val="0"/>
        </w:rPr>
        <w:t xml:space="preserve">to secure your free ticket now. Join us this November and expand your horizons.</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Exhibiting &amp; Sponsorship Enquiries:</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The Sales Team </w:t>
      </w:r>
    </w:p>
    <w:p w:rsidR="00000000" w:rsidDel="00000000" w:rsidP="00000000" w:rsidRDefault="00000000" w:rsidRPr="00000000" w14:paraId="0000001C">
      <w:pPr>
        <w:spacing w:line="276" w:lineRule="auto"/>
        <w:rPr>
          <w:rFonts w:ascii="Calibri" w:cs="Calibri" w:eastAsia="Calibri" w:hAnsi="Calibri"/>
        </w:rPr>
      </w:pPr>
      <w:bookmarkStart w:colFirst="0" w:colLast="0" w:name="_xtbn81ojsym3" w:id="1"/>
      <w:bookmarkEnd w:id="1"/>
      <w:r w:rsidDel="00000000" w:rsidR="00000000" w:rsidRPr="00000000">
        <w:rPr>
          <w:rFonts w:ascii="Calibri" w:cs="Calibri" w:eastAsia="Calibri" w:hAnsi="Calibri"/>
          <w:rtl w:val="0"/>
        </w:rPr>
        <w:t xml:space="preserve">Enquiries@thebusinessshow.co.uk</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+44 (0) 117 9902 005</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Marketing &amp; Press Enquiries</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spacing w:line="276"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Marketing@thebusinessshow.co.uk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76" w:lineRule="auto"/>
        <w:rPr/>
      </w:pPr>
      <w:bookmarkStart w:colFirst="0" w:colLast="0" w:name="_30j0zll" w:id="2"/>
      <w:bookmarkEnd w:id="2"/>
      <w:r w:rsidDel="00000000" w:rsidR="00000000" w:rsidRPr="00000000">
        <w:rPr>
          <w:rFonts w:ascii="Calibri" w:cs="Calibri" w:eastAsia="Calibri" w:hAnsi="Calibri"/>
          <w:rtl w:val="0"/>
        </w:rPr>
        <w:t xml:space="preserve">+44 (0) 1179 902 005</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reatbritishbusinessshow.co.uk/" TargetMode="External"/><Relationship Id="rId10" Type="http://schemas.openxmlformats.org/officeDocument/2006/relationships/hyperlink" Target="http://www.greatbritishbusinessshow.co.uk/tracker.asp?code=ExhBusinessShowMedia" TargetMode="External"/><Relationship Id="rId12" Type="http://schemas.openxmlformats.org/officeDocument/2006/relationships/hyperlink" Target="mailto:Marketing@thebusinessshow.co.uk" TargetMode="External"/><Relationship Id="rId9" Type="http://schemas.openxmlformats.org/officeDocument/2006/relationships/hyperlink" Target="http://www.greatbritishbusinessshow.co.uk/tracker.asp?code=ExhBusinessShowMedia" TargetMode="External"/><Relationship Id="rId5" Type="http://schemas.openxmlformats.org/officeDocument/2006/relationships/styles" Target="styles.xml"/><Relationship Id="rId6" Type="http://schemas.openxmlformats.org/officeDocument/2006/relationships/hyperlink" Target="http://www.greatbritishbusinessshow.co.uk/tracker.asp?code=ExhXXX" TargetMode="External"/><Relationship Id="rId7" Type="http://schemas.openxmlformats.org/officeDocument/2006/relationships/hyperlink" Target="http://www.greatbritishbusinessshow.co.uk/tracker.asp?code=ExhXXX" TargetMode="External"/><Relationship Id="rId8" Type="http://schemas.openxmlformats.org/officeDocument/2006/relationships/hyperlink" Target="http://www.greatbritishbusinessshow.co.uk/tracker.asp?code=ExhBusinessShow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