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0F" w:rsidRDefault="00F71C0F">
      <w:pPr>
        <w:jc w:val="center"/>
        <w:rPr>
          <w:rFonts w:ascii="Times New Roman" w:eastAsia="黑体" w:hAnsi="Times New Roman" w:cs="Times New Roman"/>
          <w:b/>
          <w:szCs w:val="21"/>
        </w:rPr>
      </w:pPr>
    </w:p>
    <w:p w:rsidR="00F71C0F" w:rsidRDefault="0069343D">
      <w:pPr>
        <w:jc w:val="center"/>
        <w:rPr>
          <w:rFonts w:ascii="Times New Roman" w:eastAsia="黑体" w:hAnsi="Times New Roman" w:cs="Times New Roman"/>
          <w:b/>
          <w:sz w:val="72"/>
          <w:szCs w:val="72"/>
        </w:rPr>
      </w:pPr>
      <w:r>
        <w:rPr>
          <w:rFonts w:ascii="Times New Roman" w:eastAsia="黑体" w:hAnsi="Times New Roman" w:cs="Times New Roman"/>
          <w:b/>
          <w:sz w:val="72"/>
          <w:szCs w:val="72"/>
        </w:rPr>
        <w:t>产</w:t>
      </w:r>
      <w:r>
        <w:rPr>
          <w:rFonts w:ascii="Times New Roman" w:eastAsia="黑体" w:hAnsi="Times New Roman" w:cs="Times New Roman"/>
          <w:b/>
          <w:sz w:val="72"/>
          <w:szCs w:val="72"/>
        </w:rPr>
        <w:t xml:space="preserve"> </w:t>
      </w:r>
      <w:r>
        <w:rPr>
          <w:rFonts w:ascii="Times New Roman" w:eastAsia="黑体" w:hAnsi="Times New Roman" w:cs="Times New Roman"/>
          <w:b/>
          <w:sz w:val="72"/>
          <w:szCs w:val="72"/>
        </w:rPr>
        <w:t>品</w:t>
      </w:r>
      <w:r>
        <w:rPr>
          <w:rFonts w:ascii="Times New Roman" w:eastAsia="黑体" w:hAnsi="Times New Roman" w:cs="Times New Roman"/>
          <w:b/>
          <w:sz w:val="72"/>
          <w:szCs w:val="72"/>
        </w:rPr>
        <w:t xml:space="preserve"> </w:t>
      </w:r>
      <w:proofErr w:type="gramStart"/>
      <w:r>
        <w:rPr>
          <w:rFonts w:ascii="Times New Roman" w:eastAsia="黑体" w:hAnsi="Times New Roman" w:cs="Times New Roman"/>
          <w:b/>
          <w:sz w:val="72"/>
          <w:szCs w:val="72"/>
        </w:rPr>
        <w:t>规</w:t>
      </w:r>
      <w:proofErr w:type="gramEnd"/>
      <w:r>
        <w:rPr>
          <w:rFonts w:ascii="Times New Roman" w:eastAsia="黑体" w:hAnsi="Times New Roman" w:cs="Times New Roman"/>
          <w:b/>
          <w:sz w:val="72"/>
          <w:szCs w:val="72"/>
        </w:rPr>
        <w:t xml:space="preserve"> </w:t>
      </w:r>
      <w:r>
        <w:rPr>
          <w:rFonts w:ascii="Times New Roman" w:eastAsia="黑体" w:hAnsi="Times New Roman" w:cs="Times New Roman"/>
          <w:b/>
          <w:sz w:val="72"/>
          <w:szCs w:val="72"/>
        </w:rPr>
        <w:t>格</w:t>
      </w:r>
      <w:r>
        <w:rPr>
          <w:rFonts w:ascii="Times New Roman" w:eastAsia="黑体" w:hAnsi="Times New Roman" w:cs="Times New Roman"/>
          <w:b/>
          <w:sz w:val="72"/>
          <w:szCs w:val="72"/>
        </w:rPr>
        <w:t xml:space="preserve"> </w:t>
      </w:r>
      <w:r>
        <w:rPr>
          <w:rFonts w:ascii="Times New Roman" w:eastAsia="黑体" w:hAnsi="Times New Roman" w:cs="Times New Roman"/>
          <w:b/>
          <w:sz w:val="72"/>
          <w:szCs w:val="72"/>
        </w:rPr>
        <w:t>书</w:t>
      </w:r>
    </w:p>
    <w:p w:rsidR="00F71C0F" w:rsidRDefault="0069343D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t>PRODUCT</w:t>
      </w:r>
      <w:r>
        <w:rPr>
          <w:rFonts w:ascii="Times New Roman" w:eastAsia="黑体" w:hAnsi="Times New Roman" w:cs="Times New Roman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spacing w:val="-6"/>
          <w:sz w:val="44"/>
          <w:szCs w:val="44"/>
        </w:rPr>
        <w:t>APPROVAL</w:t>
      </w:r>
      <w:r>
        <w:rPr>
          <w:rFonts w:ascii="Times New Roman" w:eastAsia="黑体" w:hAnsi="Times New Roman" w:cs="Times New Roman"/>
          <w:spacing w:val="-6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sz w:val="44"/>
          <w:szCs w:val="44"/>
        </w:rPr>
        <w:t>SHEET</w:t>
      </w:r>
    </w:p>
    <w:p w:rsidR="00F71C0F" w:rsidRDefault="00F71C0F">
      <w:pPr>
        <w:rPr>
          <w:rFonts w:ascii="Times New Roman" w:eastAsia="黑体" w:hAnsi="Times New Roman" w:cs="Times New Roman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1990"/>
        <w:gridCol w:w="2625"/>
        <w:gridCol w:w="1890"/>
        <w:gridCol w:w="1575"/>
        <w:gridCol w:w="1575"/>
      </w:tblGrid>
      <w:tr w:rsidR="00F71C0F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客户名称：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Cs w:val="21"/>
              </w:rPr>
            </w:pPr>
          </w:p>
        </w:tc>
      </w:tr>
      <w:tr w:rsidR="00F71C0F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CUSTOMER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C0F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贵司制品名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我司制品名：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FE7071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直流</w:t>
            </w:r>
            <w:r w:rsidR="0069343D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电流传感器</w:t>
            </w:r>
          </w:p>
        </w:tc>
      </w:tr>
      <w:tr w:rsidR="00F71C0F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CUSTOMER PN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PRODUCT PN: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BA30E1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A30E1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DC current sensor</w:t>
            </w:r>
            <w:bookmarkStart w:id="0" w:name="_GoBack"/>
            <w:bookmarkEnd w:id="0"/>
          </w:p>
        </w:tc>
      </w:tr>
      <w:tr w:rsidR="00F71C0F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贵司规格：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我司规格：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071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TFY-CSB-</w:t>
            </w:r>
            <w:r w:rsidR="00B265F6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ZM</w:t>
            </w:r>
            <w:r w:rsidR="00FE7071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-500</w:t>
            </w:r>
          </w:p>
        </w:tc>
      </w:tr>
      <w:tr w:rsidR="00F71C0F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PRODUCT CODE: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PRODUCT CODE: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C0F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贵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司料号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我司规格书编号：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BF3F79">
            <w:pPr>
              <w:widowControl/>
              <w:jc w:val="left"/>
              <w:rPr>
                <w:rStyle w:val="a7"/>
                <w:rFonts w:ascii="Times New Roman" w:eastAsia="黑体" w:hAnsi="Times New Roman" w:cs="Times New Roman"/>
                <w:b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TFY-CSB-ZM-500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v2.0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71C0F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CUSTOMER NO.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PRODUCT NO.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C0F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新品承认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批准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  <w:t>APPROVAL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PLB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</w:p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日期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F71C0F" w:rsidRDefault="0069343D" w:rsidP="00E81A79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202</w:t>
            </w:r>
            <w:r w:rsidR="00E81A79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E81A79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审查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  <w:t>CHECK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F5297A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YF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日期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F71C0F" w:rsidRDefault="0069343D" w:rsidP="00E81A79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202</w:t>
            </w:r>
            <w:r w:rsidR="00E81A79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E81A79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设计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  <w:t>DESIGN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WYD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日期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F71C0F" w:rsidRDefault="0069343D" w:rsidP="00E81A79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202</w:t>
            </w:r>
            <w:r w:rsidR="00E81A79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E81A79"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</w:tr>
      <w:tr w:rsidR="00F71C0F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□ NEW APPROVE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C0F">
        <w:trPr>
          <w:trHeight w:val="49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规格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变更再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承认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C0F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CHANGE CODE APPROVE AGAIN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C0F">
        <w:trPr>
          <w:trHeight w:val="49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材料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变更再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承认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C0F">
        <w:trPr>
          <w:trHeight w:val="64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</w:rPr>
              <w:t>CHANGE  MATERIAL APPROVE AGAIN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C0F">
        <w:trPr>
          <w:trHeight w:val="25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贵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司承认栏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APPROVAL SIGNATURE</w:t>
            </w:r>
          </w:p>
        </w:tc>
      </w:tr>
      <w:tr w:rsidR="00F71C0F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71C0F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A6A6A6"/>
                <w:kern w:val="0"/>
                <w:sz w:val="20"/>
                <w:szCs w:val="20"/>
              </w:rPr>
              <w:t>贵司印章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center"/>
              <w:rPr>
                <w:rFonts w:ascii="Times New Roman" w:eastAsia="黑体" w:hAnsi="Times New Roman" w:cs="Times New Roman"/>
                <w:color w:val="A6A6A6"/>
                <w:kern w:val="0"/>
                <w:sz w:val="20"/>
                <w:szCs w:val="20"/>
              </w:rPr>
            </w:pPr>
          </w:p>
        </w:tc>
      </w:tr>
      <w:tr w:rsidR="00F71C0F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A6A6A6"/>
                <w:kern w:val="0"/>
                <w:sz w:val="20"/>
                <w:szCs w:val="20"/>
              </w:rPr>
              <w:t>Company seal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F71C0F">
            <w:pPr>
              <w:widowControl/>
              <w:jc w:val="center"/>
              <w:rPr>
                <w:rFonts w:ascii="Times New Roman" w:eastAsia="黑体" w:hAnsi="Times New Roman" w:cs="Times New Roman"/>
                <w:color w:val="A6A6A6"/>
                <w:kern w:val="0"/>
                <w:sz w:val="20"/>
                <w:szCs w:val="20"/>
              </w:rPr>
            </w:pPr>
          </w:p>
        </w:tc>
      </w:tr>
      <w:tr w:rsidR="00F71C0F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确认人：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联系电话：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71C0F">
        <w:trPr>
          <w:trHeight w:val="25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请于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日前承认返回，日期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F71C0F">
        <w:trPr>
          <w:trHeight w:val="255"/>
        </w:trPr>
        <w:tc>
          <w:tcPr>
            <w:tcW w:w="9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C0F" w:rsidRDefault="0069343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PLEASE RETURN TO US AFTER CONFIRMED! THANK YOU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！</w:t>
            </w:r>
          </w:p>
        </w:tc>
      </w:tr>
    </w:tbl>
    <w:p w:rsidR="00F71C0F" w:rsidRDefault="00F71C0F">
      <w:pPr>
        <w:spacing w:before="76"/>
        <w:rPr>
          <w:rFonts w:ascii="Times New Roman" w:eastAsia="黑体" w:hAnsi="Times New Roman" w:cs="Times New Roman"/>
          <w:w w:val="105"/>
          <w:sz w:val="20"/>
        </w:rPr>
      </w:pPr>
    </w:p>
    <w:p w:rsidR="00F71C0F" w:rsidRDefault="0069343D">
      <w:pPr>
        <w:spacing w:before="76"/>
        <w:rPr>
          <w:rFonts w:ascii="Times New Roman" w:eastAsia="黑体" w:hAnsi="Times New Roman" w:cs="Times New Roman"/>
          <w:sz w:val="20"/>
        </w:rPr>
      </w:pPr>
      <w:r>
        <w:rPr>
          <w:rFonts w:ascii="Times New Roman" w:eastAsia="黑体" w:hAnsi="Times New Roman" w:cs="Times New Roman"/>
          <w:w w:val="105"/>
          <w:sz w:val="20"/>
        </w:rPr>
        <w:t>地址：中国浙江宁波慈溪杭州湾新区滨海五路</w:t>
      </w:r>
      <w:r>
        <w:rPr>
          <w:rFonts w:ascii="Times New Roman" w:eastAsia="黑体" w:hAnsi="Times New Roman" w:cs="Times New Roman"/>
          <w:w w:val="105"/>
          <w:sz w:val="20"/>
        </w:rPr>
        <w:t>198</w:t>
      </w:r>
      <w:r>
        <w:rPr>
          <w:rFonts w:ascii="Times New Roman" w:eastAsia="黑体" w:hAnsi="Times New Roman" w:cs="Times New Roman"/>
          <w:w w:val="105"/>
          <w:sz w:val="20"/>
        </w:rPr>
        <w:t>号</w:t>
      </w:r>
    </w:p>
    <w:p w:rsidR="00F71C0F" w:rsidRDefault="0069343D">
      <w:pPr>
        <w:pStyle w:val="a3"/>
        <w:spacing w:before="56"/>
        <w:rPr>
          <w:rFonts w:eastAsia="黑体"/>
          <w:lang w:eastAsia="zh-CN"/>
        </w:rPr>
      </w:pPr>
      <w:r>
        <w:rPr>
          <w:rFonts w:eastAsia="黑体"/>
          <w:noProof/>
          <w:sz w:val="20"/>
          <w:lang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134620</wp:posOffset>
            </wp:positionV>
            <wp:extent cx="692785" cy="586740"/>
            <wp:effectExtent l="0" t="0" r="0" b="381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  <w:noProof/>
          <w:sz w:val="20"/>
          <w:lang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133985</wp:posOffset>
            </wp:positionV>
            <wp:extent cx="821690" cy="587375"/>
            <wp:effectExtent l="0" t="0" r="0" b="3175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</w:rPr>
        <w:t>Add</w:t>
      </w:r>
      <w:r>
        <w:rPr>
          <w:rFonts w:eastAsia="黑体"/>
          <w:sz w:val="20"/>
        </w:rPr>
        <w:t>：</w:t>
      </w:r>
      <w:r>
        <w:rPr>
          <w:rFonts w:eastAsia="黑体"/>
          <w:sz w:val="20"/>
          <w:lang w:eastAsia="zh-CN"/>
        </w:rPr>
        <w:t xml:space="preserve"> No. </w:t>
      </w:r>
      <w:r>
        <w:rPr>
          <w:rFonts w:eastAsia="黑体"/>
          <w:lang w:eastAsia="zh-CN"/>
        </w:rPr>
        <w:t xml:space="preserve">198, </w:t>
      </w:r>
      <w:proofErr w:type="spellStart"/>
      <w:r>
        <w:rPr>
          <w:rFonts w:eastAsia="黑体"/>
          <w:lang w:eastAsia="zh-CN"/>
        </w:rPr>
        <w:t>Binhai</w:t>
      </w:r>
      <w:proofErr w:type="spellEnd"/>
      <w:r>
        <w:rPr>
          <w:rFonts w:eastAsia="黑体"/>
          <w:lang w:eastAsia="zh-CN"/>
        </w:rPr>
        <w:t xml:space="preserve"> Five Road</w:t>
      </w:r>
      <w:r>
        <w:rPr>
          <w:rFonts w:eastAsia="黑体"/>
          <w:lang w:eastAsia="zh-CN"/>
        </w:rPr>
        <w:t>，</w:t>
      </w:r>
      <w:proofErr w:type="spellStart"/>
      <w:r>
        <w:rPr>
          <w:rFonts w:eastAsia="黑体"/>
          <w:lang w:eastAsia="zh-CN"/>
        </w:rPr>
        <w:t>Hangzhouwan</w:t>
      </w:r>
      <w:proofErr w:type="spellEnd"/>
      <w:r>
        <w:rPr>
          <w:rFonts w:eastAsia="黑体"/>
          <w:lang w:eastAsia="zh-CN"/>
        </w:rPr>
        <w:t xml:space="preserve"> New Zone</w:t>
      </w:r>
      <w:r>
        <w:rPr>
          <w:rFonts w:eastAsia="黑体"/>
          <w:lang w:eastAsia="zh-CN"/>
        </w:rPr>
        <w:t>，</w:t>
      </w:r>
    </w:p>
    <w:p w:rsidR="00F71C0F" w:rsidRDefault="0069343D">
      <w:pPr>
        <w:pStyle w:val="a3"/>
        <w:spacing w:before="56"/>
        <w:ind w:firstLineChars="250" w:firstLine="525"/>
        <w:rPr>
          <w:rFonts w:eastAsia="黑体"/>
        </w:rPr>
      </w:pPr>
      <w:r>
        <w:rPr>
          <w:rFonts w:eastAsia="黑体"/>
          <w:lang w:eastAsia="zh-CN"/>
        </w:rPr>
        <w:t>Ningbo</w:t>
      </w:r>
      <w:r>
        <w:rPr>
          <w:rFonts w:eastAsia="黑体"/>
        </w:rPr>
        <w:t>, Zhejiang, Province, China</w:t>
      </w:r>
    </w:p>
    <w:p w:rsidR="00F71C0F" w:rsidRDefault="0069343D">
      <w:pPr>
        <w:pStyle w:val="a3"/>
        <w:tabs>
          <w:tab w:val="left" w:pos="2944"/>
        </w:tabs>
        <w:spacing w:before="56" w:line="292" w:lineRule="auto"/>
        <w:ind w:right="2108"/>
        <w:rPr>
          <w:rFonts w:eastAsia="黑体"/>
          <w:lang w:eastAsia="zh-CN"/>
        </w:rPr>
      </w:pPr>
      <w:r>
        <w:rPr>
          <w:rFonts w:eastAsia="黑体"/>
          <w:sz w:val="20"/>
        </w:rPr>
        <w:t>邮</w:t>
      </w:r>
      <w:r>
        <w:rPr>
          <w:rFonts w:eastAsia="黑体"/>
          <w:sz w:val="20"/>
        </w:rPr>
        <w:t xml:space="preserve"> </w:t>
      </w:r>
      <w:r>
        <w:rPr>
          <w:rFonts w:eastAsia="黑体"/>
          <w:sz w:val="20"/>
        </w:rPr>
        <w:t>编</w:t>
      </w:r>
      <w:r>
        <w:rPr>
          <w:rFonts w:eastAsia="黑体"/>
          <w:sz w:val="20"/>
        </w:rPr>
        <w:t xml:space="preserve"> </w:t>
      </w:r>
      <w:r>
        <w:rPr>
          <w:rFonts w:eastAsia="黑体"/>
        </w:rPr>
        <w:t>(Zip code</w:t>
      </w:r>
      <w:proofErr w:type="gramStart"/>
      <w:r>
        <w:rPr>
          <w:rFonts w:eastAsia="黑体"/>
        </w:rPr>
        <w:t>)</w:t>
      </w:r>
      <w:r>
        <w:rPr>
          <w:rFonts w:eastAsia="黑体"/>
          <w:sz w:val="20"/>
        </w:rPr>
        <w:t>：</w:t>
      </w:r>
      <w:proofErr w:type="gramEnd"/>
      <w:r>
        <w:rPr>
          <w:rFonts w:eastAsia="黑体"/>
          <w:lang w:eastAsia="zh-CN"/>
        </w:rPr>
        <w:t>315336</w:t>
      </w:r>
    </w:p>
    <w:p w:rsidR="00F71C0F" w:rsidRDefault="0069343D">
      <w:pPr>
        <w:pStyle w:val="a3"/>
        <w:tabs>
          <w:tab w:val="left" w:pos="3234"/>
          <w:tab w:val="left" w:pos="4282"/>
        </w:tabs>
        <w:spacing w:before="55"/>
        <w:rPr>
          <w:rFonts w:eastAsia="黑体"/>
          <w:lang w:eastAsia="zh-CN"/>
        </w:rPr>
      </w:pPr>
      <w:proofErr w:type="spellStart"/>
      <w:proofErr w:type="gramStart"/>
      <w:r>
        <w:rPr>
          <w:rFonts w:eastAsia="黑体"/>
          <w:sz w:val="20"/>
        </w:rPr>
        <w:t>电话</w:t>
      </w:r>
      <w:proofErr w:type="spellEnd"/>
      <w:r>
        <w:rPr>
          <w:rFonts w:eastAsia="黑体"/>
        </w:rPr>
        <w:t>(</w:t>
      </w:r>
      <w:proofErr w:type="gramEnd"/>
      <w:r>
        <w:rPr>
          <w:rFonts w:eastAsia="黑体"/>
        </w:rPr>
        <w:t>Tel)</w:t>
      </w:r>
      <w:r>
        <w:rPr>
          <w:rFonts w:eastAsia="黑体"/>
          <w:sz w:val="20"/>
        </w:rPr>
        <w:t>：</w:t>
      </w:r>
      <w:r>
        <w:rPr>
          <w:rFonts w:eastAsia="黑体"/>
          <w:sz w:val="20"/>
          <w:lang w:eastAsia="zh-CN"/>
        </w:rPr>
        <w:t>(</w:t>
      </w:r>
      <w:r>
        <w:rPr>
          <w:rFonts w:eastAsia="黑体"/>
        </w:rPr>
        <w:t>86)</w:t>
      </w:r>
      <w:r>
        <w:rPr>
          <w:rFonts w:eastAsia="黑体"/>
          <w:lang w:eastAsia="zh-CN"/>
        </w:rPr>
        <w:t>574</w:t>
      </w:r>
      <w:r>
        <w:rPr>
          <w:rFonts w:eastAsia="黑体"/>
        </w:rPr>
        <w:t>-6</w:t>
      </w:r>
      <w:r>
        <w:rPr>
          <w:rFonts w:eastAsia="黑体"/>
          <w:lang w:eastAsia="zh-CN"/>
        </w:rPr>
        <w:t>3078969</w:t>
      </w:r>
      <w:r>
        <w:rPr>
          <w:rFonts w:eastAsia="黑体"/>
        </w:rPr>
        <w:t xml:space="preserve">, </w:t>
      </w:r>
      <w:proofErr w:type="spellStart"/>
      <w:r>
        <w:rPr>
          <w:rFonts w:eastAsia="黑体"/>
          <w:w w:val="105"/>
          <w:sz w:val="20"/>
        </w:rPr>
        <w:t>传真</w:t>
      </w:r>
      <w:proofErr w:type="spellEnd"/>
      <w:r>
        <w:rPr>
          <w:rFonts w:eastAsia="黑体"/>
          <w:w w:val="105"/>
        </w:rPr>
        <w:t>(Fax)</w:t>
      </w:r>
      <w:r>
        <w:rPr>
          <w:rFonts w:eastAsia="黑体"/>
          <w:w w:val="105"/>
          <w:sz w:val="20"/>
        </w:rPr>
        <w:t>：</w:t>
      </w:r>
      <w:r>
        <w:rPr>
          <w:rFonts w:eastAsia="黑体"/>
          <w:w w:val="105"/>
        </w:rPr>
        <w:t>(</w:t>
      </w:r>
      <w:r>
        <w:rPr>
          <w:rFonts w:eastAsia="黑体"/>
          <w:spacing w:val="-33"/>
          <w:w w:val="105"/>
        </w:rPr>
        <w:t xml:space="preserve"> </w:t>
      </w:r>
      <w:r>
        <w:rPr>
          <w:rFonts w:eastAsia="黑体"/>
          <w:w w:val="105"/>
        </w:rPr>
        <w:t>86)</w:t>
      </w:r>
      <w:r>
        <w:rPr>
          <w:rFonts w:eastAsia="黑体"/>
          <w:w w:val="105"/>
          <w:lang w:eastAsia="zh-CN"/>
        </w:rPr>
        <w:t>574</w:t>
      </w:r>
      <w:r>
        <w:rPr>
          <w:rFonts w:eastAsia="黑体"/>
          <w:w w:val="105"/>
        </w:rPr>
        <w:t>-6</w:t>
      </w:r>
      <w:r>
        <w:rPr>
          <w:rFonts w:eastAsia="黑体"/>
          <w:w w:val="105"/>
          <w:lang w:eastAsia="zh-CN"/>
        </w:rPr>
        <w:t>3476372</w:t>
      </w:r>
    </w:p>
    <w:p w:rsidR="00F71C0F" w:rsidRDefault="0069343D">
      <w:pPr>
        <w:pStyle w:val="a3"/>
        <w:tabs>
          <w:tab w:val="left" w:pos="2944"/>
        </w:tabs>
        <w:spacing w:before="56" w:line="292" w:lineRule="auto"/>
        <w:ind w:right="2108"/>
        <w:rPr>
          <w:rFonts w:eastAsia="黑体"/>
          <w:lang w:eastAsia="zh-CN"/>
        </w:rPr>
      </w:pPr>
      <w:r>
        <w:rPr>
          <w:rFonts w:eastAsia="黑体"/>
        </w:rPr>
        <w:t>Email</w:t>
      </w:r>
      <w:r>
        <w:rPr>
          <w:rFonts w:eastAsia="黑体"/>
          <w:sz w:val="20"/>
        </w:rPr>
        <w:t>：</w:t>
      </w:r>
      <w:r>
        <w:rPr>
          <w:rFonts w:eastAsia="黑体"/>
        </w:rPr>
        <w:t>service@cn-tfy.com</w:t>
      </w:r>
      <w:proofErr w:type="gramStart"/>
      <w:r>
        <w:rPr>
          <w:rFonts w:eastAsia="黑体"/>
        </w:rPr>
        <w:t xml:space="preserve">,  </w:t>
      </w:r>
      <w:proofErr w:type="gramEnd"/>
      <w:hyperlink r:id="rId9">
        <w:r>
          <w:rPr>
            <w:rFonts w:eastAsia="黑体"/>
          </w:rPr>
          <w:t>Http://www.</w:t>
        </w:r>
        <w:r>
          <w:rPr>
            <w:rFonts w:eastAsia="黑体"/>
            <w:lang w:eastAsia="zh-CN"/>
          </w:rPr>
          <w:t>cn-tfy</w:t>
        </w:r>
        <w:r>
          <w:rPr>
            <w:rFonts w:eastAsia="黑体"/>
          </w:rPr>
          <w:t>.com</w:t>
        </w:r>
      </w:hyperlink>
    </w:p>
    <w:p w:rsidR="00B265F6" w:rsidRDefault="00B265F6">
      <w:pPr>
        <w:pStyle w:val="a3"/>
        <w:tabs>
          <w:tab w:val="left" w:pos="2944"/>
        </w:tabs>
        <w:spacing w:before="56" w:line="292" w:lineRule="auto"/>
        <w:ind w:right="2108"/>
        <w:rPr>
          <w:rFonts w:eastAsia="黑体"/>
          <w:lang w:eastAsia="zh-CN"/>
        </w:rPr>
      </w:pPr>
    </w:p>
    <w:p w:rsidR="00F71C0F" w:rsidRPr="00E16CCD" w:rsidRDefault="0069343D">
      <w:pPr>
        <w:rPr>
          <w:rFonts w:ascii="Times New Roman" w:eastAsia="等线" w:hAnsi="Times New Roman" w:cs="Times New Roman"/>
          <w:szCs w:val="21"/>
        </w:rPr>
      </w:pPr>
      <w:r w:rsidRPr="00E16CCD">
        <w:rPr>
          <w:rFonts w:ascii="Times New Roman" w:eastAsia="等线" w:hAnsi="Times New Roman" w:cs="Times New Roman"/>
          <w:szCs w:val="21"/>
        </w:rPr>
        <w:lastRenderedPageBreak/>
        <w:t xml:space="preserve">1. </w:t>
      </w:r>
      <w:r w:rsidR="00C569CD" w:rsidRPr="00E16CCD">
        <w:rPr>
          <w:rFonts w:ascii="Times New Roman" w:eastAsia="等线" w:hAnsi="Times New Roman" w:cs="Times New Roman"/>
          <w:szCs w:val="21"/>
        </w:rPr>
        <w:t>Sphere of application</w:t>
      </w:r>
    </w:p>
    <w:p w:rsidR="00F71C0F" w:rsidRPr="00E16CCD" w:rsidRDefault="00C569CD">
      <w:pPr>
        <w:rPr>
          <w:rFonts w:ascii="Times New Roman" w:eastAsia="等线" w:hAnsi="Times New Roman" w:cs="Times New Roman"/>
          <w:szCs w:val="21"/>
        </w:rPr>
      </w:pPr>
      <w:r w:rsidRPr="00E16CCD">
        <w:rPr>
          <w:rFonts w:ascii="Times New Roman" w:eastAsia="等线" w:hAnsi="Times New Roman" w:cs="Times New Roman"/>
          <w:szCs w:val="21"/>
        </w:rPr>
        <w:t>This series of current sensors is a high-precision current measurement module designed based on magnetic sensing technology and closed-loop working principle, which can be applied to watt-hour meters, charging piles and other direct current measurement.</w:t>
      </w:r>
    </w:p>
    <w:p w:rsidR="00F71C0F" w:rsidRPr="00E16CCD" w:rsidRDefault="00F71C0F">
      <w:pPr>
        <w:rPr>
          <w:rFonts w:ascii="Times New Roman" w:eastAsia="等线" w:hAnsi="Times New Roman" w:cs="Times New Roman"/>
          <w:szCs w:val="21"/>
        </w:rPr>
      </w:pPr>
    </w:p>
    <w:p w:rsidR="00F71C0F" w:rsidRPr="00E16CCD" w:rsidRDefault="0069343D">
      <w:pPr>
        <w:rPr>
          <w:rFonts w:ascii="Times New Roman" w:eastAsia="等线" w:hAnsi="Times New Roman" w:cs="Times New Roman"/>
          <w:szCs w:val="21"/>
        </w:rPr>
      </w:pPr>
      <w:r w:rsidRPr="00E16CCD">
        <w:rPr>
          <w:rFonts w:ascii="Times New Roman" w:eastAsia="等线" w:hAnsi="Times New Roman" w:cs="Times New Roman"/>
          <w:szCs w:val="21"/>
        </w:rPr>
        <w:t xml:space="preserve">2. </w:t>
      </w:r>
      <w:r w:rsidR="00C569CD" w:rsidRPr="00E16CCD">
        <w:rPr>
          <w:rFonts w:ascii="Times New Roman" w:eastAsia="等线" w:hAnsi="Times New Roman" w:cs="Times New Roman"/>
          <w:szCs w:val="21"/>
        </w:rPr>
        <w:t>Applicable conditions</w:t>
      </w:r>
    </w:p>
    <w:p w:rsidR="00F71C0F" w:rsidRPr="00E16CCD" w:rsidRDefault="0069343D">
      <w:pPr>
        <w:rPr>
          <w:rFonts w:ascii="Times New Roman" w:eastAsia="等线" w:hAnsi="Times New Roman" w:cs="Times New Roman"/>
          <w:szCs w:val="21"/>
        </w:rPr>
      </w:pPr>
      <w:r w:rsidRPr="00E16CCD">
        <w:rPr>
          <w:rFonts w:ascii="Times New Roman" w:eastAsia="等线" w:hAnsi="Times New Roman" w:cs="Times New Roman"/>
          <w:szCs w:val="21"/>
        </w:rPr>
        <w:t xml:space="preserve">2.1 </w:t>
      </w:r>
      <w:r w:rsidR="00C569CD" w:rsidRPr="00E16CCD">
        <w:rPr>
          <w:rFonts w:ascii="Times New Roman" w:eastAsia="等线" w:hAnsi="Times New Roman" w:cs="Times New Roman"/>
          <w:szCs w:val="21"/>
        </w:rPr>
        <w:t>atmospheric pressure</w:t>
      </w:r>
      <w:r w:rsidRPr="00E16CCD">
        <w:rPr>
          <w:rFonts w:ascii="Times New Roman" w:eastAsia="等线" w:hAnsi="Times New Roman" w:cs="Times New Roman"/>
          <w:szCs w:val="21"/>
        </w:rPr>
        <w:t>：</w:t>
      </w:r>
      <w:r w:rsidRPr="00E16CCD">
        <w:rPr>
          <w:rFonts w:ascii="Times New Roman" w:eastAsia="等线" w:hAnsi="Times New Roman" w:cs="Times New Roman"/>
          <w:szCs w:val="21"/>
        </w:rPr>
        <w:t>63kPa~106kPa</w:t>
      </w:r>
      <w:r w:rsidR="00266C69" w:rsidRPr="00E16CCD">
        <w:rPr>
          <w:rFonts w:ascii="Times New Roman" w:eastAsia="等线" w:hAnsi="Times New Roman" w:cs="Times New Roman"/>
          <w:szCs w:val="21"/>
        </w:rPr>
        <w:t>, at an altitude below 4000m.</w:t>
      </w:r>
    </w:p>
    <w:p w:rsidR="00F71C0F" w:rsidRPr="00E16CCD" w:rsidRDefault="0069343D">
      <w:pPr>
        <w:rPr>
          <w:rFonts w:ascii="Times New Roman" w:eastAsia="等线" w:hAnsi="Times New Roman" w:cs="Times New Roman"/>
          <w:szCs w:val="21"/>
        </w:rPr>
      </w:pPr>
      <w:r w:rsidRPr="00E16CCD">
        <w:rPr>
          <w:rFonts w:ascii="Times New Roman" w:eastAsia="等线" w:hAnsi="Times New Roman" w:cs="Times New Roman"/>
          <w:szCs w:val="21"/>
        </w:rPr>
        <w:t xml:space="preserve">2.2 </w:t>
      </w:r>
      <w:r w:rsidR="00C569CD" w:rsidRPr="00E16CCD">
        <w:rPr>
          <w:rFonts w:ascii="Times New Roman" w:eastAsia="等线" w:hAnsi="Times New Roman" w:cs="Times New Roman"/>
          <w:szCs w:val="21"/>
        </w:rPr>
        <w:t>Climatic environment: there are no gases, vapors, chemical deposits, dust and other corrosive and explosive media that seriously affect the insulation of the transformer.</w:t>
      </w:r>
    </w:p>
    <w:p w:rsidR="00F71C0F" w:rsidRPr="00E16CCD" w:rsidRDefault="0069343D" w:rsidP="00C569CD">
      <w:pPr>
        <w:rPr>
          <w:rFonts w:ascii="Times New Roman" w:eastAsia="等线" w:hAnsi="Times New Roman" w:cs="Times New Roman"/>
          <w:szCs w:val="21"/>
        </w:rPr>
      </w:pPr>
      <w:r w:rsidRPr="00E16CCD">
        <w:rPr>
          <w:rFonts w:ascii="Times New Roman" w:eastAsia="等线" w:hAnsi="Times New Roman" w:cs="Times New Roman"/>
          <w:szCs w:val="21"/>
        </w:rPr>
        <w:t xml:space="preserve">2.3 </w:t>
      </w:r>
      <w:r w:rsidR="00C569CD" w:rsidRPr="00E16CCD">
        <w:rPr>
          <w:rFonts w:ascii="Times New Roman" w:eastAsia="等线" w:hAnsi="Times New Roman" w:cs="Times New Roman"/>
          <w:szCs w:val="21"/>
        </w:rPr>
        <w:t>temperature and humidity (table 1)</w:t>
      </w:r>
    </w:p>
    <w:p w:rsidR="00B137D5" w:rsidRPr="00E16CCD" w:rsidRDefault="00B137D5" w:rsidP="00B137D5">
      <w:pPr>
        <w:jc w:val="center"/>
        <w:rPr>
          <w:rFonts w:ascii="Times New Roman" w:eastAsia="等线" w:hAnsi="Times New Roman" w:cs="Times New Roman"/>
          <w:szCs w:val="21"/>
        </w:rPr>
      </w:pPr>
      <w:r w:rsidRPr="00E16CCD">
        <w:rPr>
          <w:rFonts w:ascii="Times New Roman" w:eastAsia="等线" w:hAnsi="Times New Roman" w:cs="Times New Roman"/>
          <w:szCs w:val="21"/>
        </w:rPr>
        <w:t>Table1 temperature and humidity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985"/>
        <w:gridCol w:w="1559"/>
        <w:gridCol w:w="4394"/>
        <w:gridCol w:w="993"/>
      </w:tblGrid>
      <w:tr w:rsidR="00F71C0F" w:rsidRPr="00E16CCD">
        <w:trPr>
          <w:trHeight w:val="276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Pr="00E16CCD" w:rsidRDefault="00C56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conditions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C0F" w:rsidRPr="00E16CCD" w:rsidRDefault="00C56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scope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Pr="00E16CCD" w:rsidRDefault="00C56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condit</w:t>
            </w:r>
            <w:r w:rsidR="00266C69"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</w:t>
            </w: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C0F" w:rsidRPr="00E16CCD" w:rsidRDefault="00C56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scope</w:t>
            </w:r>
          </w:p>
        </w:tc>
      </w:tr>
      <w:tr w:rsidR="00F71C0F" w:rsidRPr="00E16CCD">
        <w:trPr>
          <w:trHeight w:val="276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Pr="00E16CCD" w:rsidRDefault="00C56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Specified operating temperatures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C0F" w:rsidRPr="00E16CCD" w:rsidRDefault="0069343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-40℃~85℃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Pr="00E16CCD" w:rsidRDefault="00C56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Average annual humidity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C0F" w:rsidRPr="00E16CCD" w:rsidRDefault="0069343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&lt;75%</w:t>
            </w:r>
          </w:p>
        </w:tc>
      </w:tr>
      <w:tr w:rsidR="00F71C0F" w:rsidRPr="00E16CCD">
        <w:trPr>
          <w:trHeight w:val="276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Pr="00E16CCD" w:rsidRDefault="00C56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Extreme operating temperature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C0F" w:rsidRPr="00E16CCD" w:rsidRDefault="0069343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-40℃~95℃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Pr="00E16CCD" w:rsidRDefault="00C56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 days (these days are distributed in a natural way throughout the year)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C0F" w:rsidRPr="00E16CCD" w:rsidRDefault="0069343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95%</w:t>
            </w:r>
          </w:p>
        </w:tc>
      </w:tr>
      <w:tr w:rsidR="00F71C0F" w:rsidRPr="00E16CCD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Pr="00E16CCD" w:rsidRDefault="00C56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Storage temperature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C0F" w:rsidRPr="00E16CCD" w:rsidRDefault="0069343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-40℃~85℃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0F" w:rsidRPr="00E16CCD" w:rsidRDefault="00C569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Occasional on other days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C0F" w:rsidRPr="00E16CCD" w:rsidRDefault="0069343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16C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85%</w:t>
            </w:r>
          </w:p>
        </w:tc>
      </w:tr>
    </w:tbl>
    <w:p w:rsidR="00F71C0F" w:rsidRPr="00E16CCD" w:rsidRDefault="00F71C0F">
      <w:pPr>
        <w:rPr>
          <w:rFonts w:ascii="Times New Roman" w:eastAsia="等线" w:hAnsi="Times New Roman" w:cs="Times New Roman"/>
          <w:szCs w:val="21"/>
        </w:rPr>
      </w:pPr>
    </w:p>
    <w:p w:rsidR="00266C69" w:rsidRPr="00E16CCD" w:rsidRDefault="0069343D">
      <w:pPr>
        <w:rPr>
          <w:rFonts w:ascii="Times New Roman" w:eastAsia="等线" w:hAnsi="Times New Roman" w:cs="Times New Roman"/>
          <w:szCs w:val="21"/>
        </w:rPr>
      </w:pPr>
      <w:r w:rsidRPr="00E16CCD">
        <w:rPr>
          <w:rFonts w:ascii="Times New Roman" w:eastAsia="等线" w:hAnsi="Times New Roman" w:cs="Times New Roman"/>
          <w:szCs w:val="21"/>
        </w:rPr>
        <w:t xml:space="preserve">3. </w:t>
      </w:r>
      <w:r w:rsidR="00266C69" w:rsidRPr="00E16CCD">
        <w:rPr>
          <w:rFonts w:ascii="Times New Roman" w:eastAsia="等线" w:hAnsi="Times New Roman" w:cs="Times New Roman"/>
          <w:szCs w:val="21"/>
        </w:rPr>
        <w:t>Reference standard</w:t>
      </w:r>
    </w:p>
    <w:p w:rsidR="00F71C0F" w:rsidRPr="00E16CCD" w:rsidRDefault="0069343D">
      <w:pPr>
        <w:rPr>
          <w:rStyle w:val="a7"/>
          <w:rFonts w:ascii="Times New Roman" w:eastAsia="等线" w:hAnsi="Times New Roman" w:cs="Times New Roman"/>
          <w:b w:val="0"/>
          <w:szCs w:val="21"/>
        </w:rPr>
      </w:pP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 xml:space="preserve">JBT 7490-2007 </w:t>
      </w:r>
      <w:r w:rsidR="00AF6962" w:rsidRPr="00E16CCD">
        <w:rPr>
          <w:rFonts w:ascii="Times New Roman" w:hAnsi="Times New Roman" w:cs="Times New Roman"/>
          <w:color w:val="333333"/>
          <w:szCs w:val="21"/>
          <w:shd w:val="clear" w:color="auto" w:fill="FFFFFF"/>
        </w:rPr>
        <w:t>Hall Current Sensor</w:t>
      </w:r>
    </w:p>
    <w:p w:rsidR="00AF6962" w:rsidRPr="00E16CCD" w:rsidRDefault="0069343D">
      <w:pPr>
        <w:rPr>
          <w:rStyle w:val="a7"/>
          <w:rFonts w:ascii="Times New Roman" w:eastAsia="等线" w:hAnsi="Times New Roman" w:cs="Times New Roman"/>
          <w:b w:val="0"/>
          <w:szCs w:val="21"/>
        </w:rPr>
      </w:pP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GB/T33708-2017</w:t>
      </w:r>
      <w:r w:rsidR="00AF6962" w:rsidRPr="00E16CCD">
        <w:rPr>
          <w:rFonts w:ascii="Times New Roman" w:hAnsi="Times New Roman" w:cs="Times New Roman"/>
          <w:color w:val="666666"/>
          <w:szCs w:val="21"/>
          <w:shd w:val="clear" w:color="auto" w:fill="FFFFFF"/>
        </w:rPr>
        <w:t xml:space="preserve"> </w:t>
      </w:r>
      <w:r w:rsidR="00AF6962" w:rsidRPr="00E16CCD">
        <w:rPr>
          <w:rFonts w:ascii="Times New Roman" w:eastAsia="等线" w:hAnsi="Times New Roman" w:cs="Times New Roman"/>
          <w:bCs/>
          <w:szCs w:val="21"/>
        </w:rPr>
        <w:t>Static meter for direct current energy</w:t>
      </w:r>
    </w:p>
    <w:p w:rsidR="00F71C0F" w:rsidRPr="00E16CCD" w:rsidRDefault="0069343D">
      <w:pPr>
        <w:rPr>
          <w:rStyle w:val="a7"/>
          <w:rFonts w:ascii="Times New Roman" w:eastAsia="等线" w:hAnsi="Times New Roman" w:cs="Times New Roman"/>
          <w:b w:val="0"/>
          <w:szCs w:val="21"/>
        </w:rPr>
      </w:pP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 xml:space="preserve">Q/GDW 1825-2013 </w:t>
      </w:r>
      <w:r w:rsidR="00AF6962" w:rsidRPr="00E16CCD">
        <w:rPr>
          <w:rStyle w:val="a7"/>
          <w:rFonts w:ascii="Times New Roman" w:eastAsia="等线" w:hAnsi="Times New Roman" w:cs="Times New Roman"/>
          <w:b w:val="0"/>
          <w:szCs w:val="21"/>
        </w:rPr>
        <w:t>T</w:t>
      </w:r>
      <w:r w:rsidR="00AF6962" w:rsidRPr="00E16CCD">
        <w:rPr>
          <w:rFonts w:ascii="Times New Roman" w:eastAsia="等线" w:hAnsi="Times New Roman" w:cs="Times New Roman"/>
          <w:bCs/>
          <w:szCs w:val="21"/>
        </w:rPr>
        <w:t>echnical specifications for DC energy meters</w:t>
      </w:r>
    </w:p>
    <w:p w:rsidR="00F71C0F" w:rsidRPr="00E16CCD" w:rsidRDefault="0069343D">
      <w:pPr>
        <w:rPr>
          <w:rStyle w:val="a7"/>
          <w:rFonts w:ascii="Times New Roman" w:eastAsia="等线" w:hAnsi="Times New Roman" w:cs="Times New Roman"/>
          <w:b w:val="0"/>
          <w:szCs w:val="21"/>
        </w:rPr>
      </w:pP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DL/T 1484-2014</w:t>
      </w:r>
      <w:r w:rsidR="00AF6962" w:rsidRPr="00E16CCD">
        <w:rPr>
          <w:rFonts w:ascii="Times New Roman" w:eastAsia="微软雅黑" w:hAnsi="Times New Roman" w:cs="Times New Roman"/>
          <w:color w:val="444444"/>
          <w:szCs w:val="21"/>
          <w:shd w:val="clear" w:color="auto" w:fill="FFFFFF"/>
        </w:rPr>
        <w:t xml:space="preserve"> </w:t>
      </w:r>
      <w:r w:rsidR="00AF6962" w:rsidRPr="00E16CCD">
        <w:rPr>
          <w:rFonts w:ascii="Times New Roman" w:eastAsia="等线" w:hAnsi="Times New Roman" w:cs="Times New Roman"/>
          <w:bCs/>
          <w:szCs w:val="21"/>
        </w:rPr>
        <w:t>Technical specifications for DC energy meters</w:t>
      </w:r>
    </w:p>
    <w:p w:rsidR="00F71C0F" w:rsidRPr="00E16CCD" w:rsidRDefault="00F71C0F">
      <w:pPr>
        <w:rPr>
          <w:rStyle w:val="a7"/>
          <w:rFonts w:ascii="Times New Roman" w:eastAsia="等线" w:hAnsi="Times New Roman" w:cs="Times New Roman"/>
          <w:b w:val="0"/>
          <w:szCs w:val="21"/>
        </w:rPr>
      </w:pPr>
    </w:p>
    <w:p w:rsidR="00F71C0F" w:rsidRPr="00E16CCD" w:rsidRDefault="0069343D">
      <w:pPr>
        <w:rPr>
          <w:rStyle w:val="a7"/>
          <w:rFonts w:ascii="Times New Roman" w:eastAsia="等线" w:hAnsi="Times New Roman" w:cs="Times New Roman"/>
          <w:b w:val="0"/>
          <w:szCs w:val="21"/>
        </w:rPr>
      </w:pP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 xml:space="preserve">4. </w:t>
      </w:r>
      <w:r w:rsidR="00AF6962" w:rsidRPr="00E16CCD">
        <w:rPr>
          <w:rStyle w:val="a7"/>
          <w:rFonts w:ascii="Times New Roman" w:eastAsia="等线" w:hAnsi="Times New Roman" w:cs="Times New Roman"/>
          <w:b w:val="0"/>
          <w:szCs w:val="21"/>
        </w:rPr>
        <w:t>Structure and size</w:t>
      </w:r>
    </w:p>
    <w:p w:rsidR="00F71C0F" w:rsidRDefault="00BE7545">
      <w:pPr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4223766" cy="2880627"/>
            <wp:effectExtent l="19050" t="0" r="5334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436" cy="288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0F" w:rsidRDefault="00AF6962">
      <w:pPr>
        <w:jc w:val="center"/>
        <w:rPr>
          <w:rStyle w:val="a7"/>
          <w:rFonts w:ascii="Times New Roman" w:eastAsia="黑体" w:hAnsi="Times New Roman" w:cs="Times New Roman"/>
          <w:b w:val="0"/>
          <w:szCs w:val="21"/>
        </w:rPr>
      </w:pPr>
      <w:r w:rsidRPr="00AF6962">
        <w:rPr>
          <w:rStyle w:val="a7"/>
          <w:rFonts w:ascii="Times New Roman" w:eastAsia="黑体" w:hAnsi="Times New Roman" w:cs="Times New Roman"/>
          <w:b w:val="0"/>
          <w:szCs w:val="21"/>
        </w:rPr>
        <w:t>Figure 1 Dimension drawing</w:t>
      </w:r>
    </w:p>
    <w:p w:rsidR="00F71C0F" w:rsidRPr="00E16CCD" w:rsidRDefault="00E16CCD">
      <w:pPr>
        <w:rPr>
          <w:rStyle w:val="a7"/>
          <w:rFonts w:ascii="Times New Roman" w:eastAsia="等线" w:hAnsi="Times New Roman" w:cs="Times New Roman"/>
          <w:b w:val="0"/>
          <w:szCs w:val="21"/>
        </w:rPr>
      </w:pP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Note: connector specification 2x4p2.54mm.</w:t>
      </w:r>
    </w:p>
    <w:p w:rsidR="00D729BF" w:rsidRDefault="00D729BF">
      <w:pPr>
        <w:rPr>
          <w:rStyle w:val="a7"/>
          <w:rFonts w:ascii="等线" w:eastAsia="等线" w:hAnsi="等线" w:cs="Times New Roman"/>
          <w:b w:val="0"/>
          <w:szCs w:val="21"/>
        </w:rPr>
      </w:pPr>
    </w:p>
    <w:p w:rsidR="00E16CCD" w:rsidRDefault="00E16CCD">
      <w:pPr>
        <w:rPr>
          <w:rStyle w:val="a7"/>
          <w:rFonts w:ascii="等线" w:eastAsia="等线" w:hAnsi="等线" w:cs="Times New Roman"/>
          <w:b w:val="0"/>
          <w:szCs w:val="21"/>
        </w:rPr>
      </w:pPr>
    </w:p>
    <w:p w:rsidR="00E16CCD" w:rsidRDefault="00E16CCD">
      <w:pPr>
        <w:rPr>
          <w:rStyle w:val="a7"/>
          <w:rFonts w:ascii="等线" w:eastAsia="等线" w:hAnsi="等线" w:cs="Times New Roman"/>
          <w:b w:val="0"/>
          <w:szCs w:val="21"/>
        </w:rPr>
      </w:pPr>
    </w:p>
    <w:p w:rsidR="00F71C0F" w:rsidRPr="00E16CCD" w:rsidRDefault="0069343D">
      <w:pPr>
        <w:rPr>
          <w:rStyle w:val="a7"/>
          <w:rFonts w:ascii="Times New Roman" w:eastAsia="等线" w:hAnsi="Times New Roman" w:cs="Times New Roman"/>
          <w:b w:val="0"/>
          <w:szCs w:val="21"/>
        </w:rPr>
      </w:pP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5.</w:t>
      </w:r>
      <w:r w:rsidR="00266C69" w:rsidRPr="00E16CCD">
        <w:rPr>
          <w:rFonts w:ascii="Times New Roman" w:hAnsi="Times New Roman" w:cs="Times New Roman"/>
          <w:szCs w:val="21"/>
        </w:rPr>
        <w:t xml:space="preserve"> </w:t>
      </w:r>
      <w:r w:rsidR="00266C69" w:rsidRPr="00E16CCD">
        <w:rPr>
          <w:rStyle w:val="a7"/>
          <w:rFonts w:ascii="Times New Roman" w:eastAsia="等线" w:hAnsi="Times New Roman" w:cs="Times New Roman"/>
          <w:b w:val="0"/>
          <w:szCs w:val="21"/>
        </w:rPr>
        <w:t>Electrical parameters</w:t>
      </w: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：（</w:t>
      </w: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Ta=25°C</w:t>
      </w: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，</w:t>
      </w:r>
      <w:proofErr w:type="spellStart"/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Vc</w:t>
      </w:r>
      <w:proofErr w:type="spellEnd"/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=+12VDC</w:t>
      </w: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，</w:t>
      </w: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RL=10KΩ</w:t>
      </w:r>
      <w:r w:rsidRPr="00E16CCD">
        <w:rPr>
          <w:rStyle w:val="a7"/>
          <w:rFonts w:ascii="Times New Roman" w:eastAsia="等线" w:hAnsi="Times New Roman" w:cs="Times New Roman"/>
          <w:b w:val="0"/>
          <w:szCs w:val="21"/>
        </w:rPr>
        <w:t>）</w:t>
      </w:r>
    </w:p>
    <w:p w:rsidR="00F71C0F" w:rsidRPr="00E16CCD" w:rsidRDefault="00F71C0F">
      <w:pPr>
        <w:rPr>
          <w:rStyle w:val="a7"/>
          <w:rFonts w:ascii="Times New Roman" w:eastAsia="等线" w:hAnsi="Times New Roman" w:cs="Times New Roman"/>
          <w:b w:val="0"/>
          <w:szCs w:val="21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369"/>
        <w:gridCol w:w="1664"/>
        <w:gridCol w:w="3918"/>
        <w:gridCol w:w="903"/>
      </w:tblGrid>
      <w:tr w:rsidR="00501371" w:rsidRPr="00E16CCD" w:rsidTr="00AA40E5">
        <w:trPr>
          <w:trHeight w:val="421"/>
          <w:jc w:val="center"/>
        </w:trPr>
        <w:tc>
          <w:tcPr>
            <w:tcW w:w="1709" w:type="pct"/>
            <w:shd w:val="clear" w:color="auto" w:fill="D0CECE" w:themeFill="background2" w:themeFillShade="E6"/>
            <w:vAlign w:val="center"/>
          </w:tcPr>
          <w:p w:rsidR="00501371" w:rsidRPr="00E16CCD" w:rsidRDefault="00266C69" w:rsidP="00AA40E5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Parameters</w:t>
            </w:r>
          </w:p>
        </w:tc>
        <w:tc>
          <w:tcPr>
            <w:tcW w:w="844" w:type="pct"/>
            <w:shd w:val="clear" w:color="auto" w:fill="D0CECE" w:themeFill="background2" w:themeFillShade="E6"/>
          </w:tcPr>
          <w:p w:rsidR="00501371" w:rsidRPr="00E16CCD" w:rsidRDefault="00266C69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Symbol</w:t>
            </w:r>
          </w:p>
        </w:tc>
        <w:tc>
          <w:tcPr>
            <w:tcW w:w="1988" w:type="pct"/>
            <w:shd w:val="clear" w:color="auto" w:fill="D0CECE" w:themeFill="background2" w:themeFillShade="E6"/>
          </w:tcPr>
          <w:p w:rsidR="00501371" w:rsidRPr="00E16CCD" w:rsidRDefault="00B137D5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Value</w:t>
            </w:r>
          </w:p>
        </w:tc>
        <w:tc>
          <w:tcPr>
            <w:tcW w:w="458" w:type="pct"/>
            <w:shd w:val="clear" w:color="auto" w:fill="D0CECE" w:themeFill="background2" w:themeFillShade="E6"/>
          </w:tcPr>
          <w:p w:rsidR="00501371" w:rsidRPr="00E16CCD" w:rsidRDefault="00AF6962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unit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Rated input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6CCD">
              <w:rPr>
                <w:rFonts w:ascii="Times New Roman" w:hAnsi="Times New Roman" w:cs="Times New Roman"/>
                <w:szCs w:val="21"/>
              </w:rPr>
              <w:t>I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pn</w:t>
            </w:r>
            <w:proofErr w:type="spellEnd"/>
          </w:p>
        </w:tc>
        <w:tc>
          <w:tcPr>
            <w:tcW w:w="1988" w:type="pct"/>
          </w:tcPr>
          <w:p w:rsidR="00F71C0F" w:rsidRPr="00E16CCD" w:rsidRDefault="00B265F6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5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Maximum measured current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6CCD">
              <w:rPr>
                <w:rFonts w:ascii="Times New Roman" w:hAnsi="Times New Roman" w:cs="Times New Roman"/>
                <w:szCs w:val="21"/>
              </w:rPr>
              <w:t>I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p</w:t>
            </w:r>
            <w:proofErr w:type="spellEnd"/>
          </w:p>
        </w:tc>
        <w:tc>
          <w:tcPr>
            <w:tcW w:w="1988" w:type="pct"/>
          </w:tcPr>
          <w:p w:rsidR="00F71C0F" w:rsidRPr="00E16CCD" w:rsidRDefault="00B265F6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60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Output voltage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V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o</w:t>
            </w:r>
          </w:p>
        </w:tc>
        <w:tc>
          <w:tcPr>
            <w:tcW w:w="1988" w:type="pct"/>
          </w:tcPr>
          <w:p w:rsidR="00F71C0F" w:rsidRPr="00E16CCD" w:rsidRDefault="00B265F6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1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 xml:space="preserve"> * (I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 xml:space="preserve"> 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 xml:space="preserve">/ </w:t>
            </w:r>
            <w:proofErr w:type="spellStart"/>
            <w:r w:rsidR="0069343D" w:rsidRPr="00E16CCD">
              <w:rPr>
                <w:rFonts w:ascii="Times New Roman" w:hAnsi="Times New Roman" w:cs="Times New Roman"/>
                <w:szCs w:val="21"/>
              </w:rPr>
              <w:t>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>p</w:t>
            </w:r>
            <w:proofErr w:type="spellEnd"/>
            <w:r w:rsidR="0069343D" w:rsidRPr="00E16CC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V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Load impedance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R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L</w:t>
            </w:r>
          </w:p>
        </w:tc>
        <w:tc>
          <w:tcPr>
            <w:tcW w:w="198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≥10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eastAsia="微软雅黑" w:hAnsi="Times New Roman" w:cs="Times New Roman"/>
                <w:szCs w:val="21"/>
              </w:rPr>
              <w:t>KΩ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power supply voltage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6CCD">
              <w:rPr>
                <w:rFonts w:ascii="Times New Roman" w:hAnsi="Times New Roman" w:cs="Times New Roman"/>
                <w:szCs w:val="21"/>
              </w:rPr>
              <w:t>V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c</w:t>
            </w:r>
            <w:proofErr w:type="spellEnd"/>
          </w:p>
        </w:tc>
        <w:tc>
          <w:tcPr>
            <w:tcW w:w="1988" w:type="pct"/>
          </w:tcPr>
          <w:p w:rsidR="00F71C0F" w:rsidRPr="00E16CCD" w:rsidRDefault="008440CB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±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12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（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±5%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V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 xml:space="preserve">static power consumption 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（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 xml:space="preserve">@+12V, </w:t>
            </w:r>
            <w:proofErr w:type="spellStart"/>
            <w:r w:rsidR="0069343D" w:rsidRPr="00E16CCD">
              <w:rPr>
                <w:rFonts w:ascii="Times New Roman" w:hAnsi="Times New Roman" w:cs="Times New Roman"/>
                <w:szCs w:val="21"/>
              </w:rPr>
              <w:t>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>p</w:t>
            </w:r>
            <w:proofErr w:type="spellEnd"/>
            <w:r w:rsidR="0069343D" w:rsidRPr="00E16CCD">
              <w:rPr>
                <w:rFonts w:ascii="Times New Roman" w:hAnsi="Times New Roman" w:cs="Times New Roman"/>
                <w:szCs w:val="21"/>
              </w:rPr>
              <w:t>=0A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I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C</w:t>
            </w:r>
          </w:p>
        </w:tc>
        <w:tc>
          <w:tcPr>
            <w:tcW w:w="198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≤15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mA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 xml:space="preserve">Maximum power consumption 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（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 xml:space="preserve">@+12V, </w:t>
            </w:r>
            <w:proofErr w:type="spellStart"/>
            <w:r w:rsidR="0069343D" w:rsidRPr="00E16CCD">
              <w:rPr>
                <w:rFonts w:ascii="Times New Roman" w:hAnsi="Times New Roman" w:cs="Times New Roman"/>
                <w:szCs w:val="21"/>
              </w:rPr>
              <w:t>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>p</w:t>
            </w:r>
            <w:proofErr w:type="spellEnd"/>
            <w:r w:rsidR="0069343D" w:rsidRPr="00E16CCD">
              <w:rPr>
                <w:rFonts w:ascii="Times New Roman" w:hAnsi="Times New Roman" w:cs="Times New Roman"/>
                <w:szCs w:val="21"/>
              </w:rPr>
              <w:t>=</w:t>
            </w:r>
            <w:r w:rsidR="00B265F6" w:rsidRPr="00E16CCD">
              <w:rPr>
                <w:rFonts w:ascii="Times New Roman" w:hAnsi="Times New Roman" w:cs="Times New Roman"/>
                <w:szCs w:val="21"/>
              </w:rPr>
              <w:t>60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0A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6CCD">
              <w:rPr>
                <w:rFonts w:ascii="Times New Roman" w:hAnsi="Times New Roman" w:cs="Times New Roman"/>
                <w:szCs w:val="21"/>
              </w:rPr>
              <w:t>I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m</w:t>
            </w:r>
            <w:proofErr w:type="spellEnd"/>
          </w:p>
        </w:tc>
        <w:tc>
          <w:tcPr>
            <w:tcW w:w="198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≤</w:t>
            </w:r>
            <w:r w:rsidR="00B265F6" w:rsidRPr="00E16CCD"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mA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 xml:space="preserve">precision 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（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0.01I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>pn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~0.05I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>pn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 xml:space="preserve"> @25℃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X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G</w:t>
            </w:r>
          </w:p>
        </w:tc>
        <w:tc>
          <w:tcPr>
            <w:tcW w:w="198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0.</w:t>
            </w:r>
            <w:r w:rsidR="00733A02" w:rsidRPr="00E16CCD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%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 xml:space="preserve">precision 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（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0.05I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>pn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~I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>pn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 xml:space="preserve"> @25℃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X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G</w:t>
            </w:r>
          </w:p>
        </w:tc>
        <w:tc>
          <w:tcPr>
            <w:tcW w:w="198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0.</w:t>
            </w:r>
            <w:r w:rsidR="00733A02" w:rsidRPr="00E16CCD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%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AF6962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 xml:space="preserve">The zero offset voltage 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（</w:t>
            </w:r>
            <w:proofErr w:type="spellStart"/>
            <w:r w:rsidR="0069343D" w:rsidRPr="00E16CCD">
              <w:rPr>
                <w:rFonts w:ascii="Times New Roman" w:hAnsi="Times New Roman" w:cs="Times New Roman"/>
                <w:szCs w:val="21"/>
              </w:rPr>
              <w:t>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>p</w:t>
            </w:r>
            <w:proofErr w:type="spellEnd"/>
            <w:r w:rsidR="0069343D" w:rsidRPr="00E16CCD">
              <w:rPr>
                <w:rFonts w:ascii="Times New Roman" w:hAnsi="Times New Roman" w:cs="Times New Roman"/>
                <w:szCs w:val="21"/>
              </w:rPr>
              <w:t>=0A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，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@25℃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V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OE</w:t>
            </w:r>
          </w:p>
        </w:tc>
        <w:tc>
          <w:tcPr>
            <w:tcW w:w="198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≤1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mV</w:t>
            </w:r>
          </w:p>
        </w:tc>
      </w:tr>
      <w:tr w:rsidR="00F71C0F" w:rsidRPr="00E16CCD" w:rsidTr="00AA40E5">
        <w:trPr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 xml:space="preserve">response speed 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（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 xml:space="preserve">@90% </w:t>
            </w:r>
            <w:proofErr w:type="spellStart"/>
            <w:r w:rsidR="0069343D" w:rsidRPr="00E16CCD">
              <w:rPr>
                <w:rFonts w:ascii="Times New Roman" w:hAnsi="Times New Roman" w:cs="Times New Roman"/>
                <w:szCs w:val="21"/>
              </w:rPr>
              <w:t>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>pn</w:t>
            </w:r>
            <w:proofErr w:type="spellEnd"/>
            <w:r w:rsidR="0069343D" w:rsidRPr="00E16CCD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w w:val="105"/>
                <w:position w:val="2"/>
                <w:szCs w:val="21"/>
              </w:rPr>
            </w:pPr>
            <w:proofErr w:type="spellStart"/>
            <w:r w:rsidRPr="00E16CCD">
              <w:rPr>
                <w:rFonts w:ascii="Times New Roman" w:hAnsi="Times New Roman" w:cs="Times New Roman"/>
                <w:szCs w:val="21"/>
              </w:rPr>
              <w:t>T</w:t>
            </w:r>
            <w:r w:rsidRPr="00E16CCD">
              <w:rPr>
                <w:rFonts w:ascii="Times New Roman" w:hAnsi="Times New Roman" w:cs="Times New Roman"/>
                <w:szCs w:val="21"/>
                <w:vertAlign w:val="subscript"/>
              </w:rPr>
              <w:t>ra</w:t>
            </w:r>
            <w:proofErr w:type="spellEnd"/>
          </w:p>
        </w:tc>
        <w:tc>
          <w:tcPr>
            <w:tcW w:w="198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≤5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6CCD">
              <w:rPr>
                <w:rFonts w:ascii="Times New Roman" w:hAnsi="Times New Roman" w:cs="Times New Roman"/>
                <w:szCs w:val="21"/>
              </w:rPr>
              <w:t>uS</w:t>
            </w:r>
            <w:proofErr w:type="spellEnd"/>
          </w:p>
        </w:tc>
      </w:tr>
      <w:tr w:rsidR="00F71C0F" w:rsidRPr="00E16CCD" w:rsidTr="00AA40E5">
        <w:trPr>
          <w:trHeight w:val="446"/>
          <w:jc w:val="center"/>
        </w:trPr>
        <w:tc>
          <w:tcPr>
            <w:tcW w:w="1709" w:type="pct"/>
          </w:tcPr>
          <w:p w:rsidR="00F71C0F" w:rsidRPr="00E16CCD" w:rsidRDefault="00266C69" w:rsidP="00F5297A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 xml:space="preserve">bandwidth 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（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@</w:t>
            </w:r>
            <w:proofErr w:type="spellStart"/>
            <w:r w:rsidR="0069343D" w:rsidRPr="00E16CCD">
              <w:rPr>
                <w:rFonts w:ascii="Times New Roman" w:hAnsi="Times New Roman" w:cs="Times New Roman"/>
                <w:szCs w:val="21"/>
              </w:rPr>
              <w:t>I</w:t>
            </w:r>
            <w:r w:rsidR="0069343D" w:rsidRPr="00E16CCD">
              <w:rPr>
                <w:rFonts w:ascii="Times New Roman" w:hAnsi="Times New Roman" w:cs="Times New Roman"/>
                <w:szCs w:val="21"/>
                <w:vertAlign w:val="subscript"/>
              </w:rPr>
              <w:t>pn</w:t>
            </w:r>
            <w:proofErr w:type="spellEnd"/>
            <w:r w:rsidR="0069343D" w:rsidRPr="00E16CCD">
              <w:rPr>
                <w:rFonts w:ascii="Times New Roman" w:hAnsi="Times New Roman" w:cs="Times New Roman"/>
                <w:szCs w:val="21"/>
              </w:rPr>
              <w:t>, -3dB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>）</w:t>
            </w:r>
            <w:r w:rsidR="0069343D" w:rsidRPr="00E16CC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44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BW</w:t>
            </w:r>
          </w:p>
        </w:tc>
        <w:tc>
          <w:tcPr>
            <w:tcW w:w="198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DC~20</w:t>
            </w:r>
          </w:p>
        </w:tc>
        <w:tc>
          <w:tcPr>
            <w:tcW w:w="458" w:type="pct"/>
          </w:tcPr>
          <w:p w:rsidR="00F71C0F" w:rsidRPr="00E16CCD" w:rsidRDefault="0069343D" w:rsidP="00F529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CCD">
              <w:rPr>
                <w:rFonts w:ascii="Times New Roman" w:hAnsi="Times New Roman" w:cs="Times New Roman"/>
                <w:szCs w:val="21"/>
              </w:rPr>
              <w:t>kHz</w:t>
            </w:r>
          </w:p>
        </w:tc>
      </w:tr>
    </w:tbl>
    <w:p w:rsidR="00F71C0F" w:rsidRPr="00E16CCD" w:rsidRDefault="00F71C0F">
      <w:pPr>
        <w:rPr>
          <w:rStyle w:val="a7"/>
          <w:rFonts w:ascii="Times New Roman" w:eastAsia="黑体" w:hAnsi="Times New Roman" w:cs="Times New Roman"/>
          <w:b w:val="0"/>
          <w:szCs w:val="21"/>
        </w:rPr>
      </w:pPr>
    </w:p>
    <w:sectPr w:rsidR="00F71C0F" w:rsidRPr="00E16CCD" w:rsidSect="00F71C0F">
      <w:headerReference w:type="default" r:id="rId11"/>
      <w:footerReference w:type="default" r:id="rId12"/>
      <w:pgSz w:w="11906" w:h="16838"/>
      <w:pgMar w:top="1440" w:right="1134" w:bottom="1440" w:left="1134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5C" w:rsidRDefault="002D0D5C" w:rsidP="00F71C0F">
      <w:r>
        <w:separator/>
      </w:r>
    </w:p>
  </w:endnote>
  <w:endnote w:type="continuationSeparator" w:id="0">
    <w:p w:rsidR="002D0D5C" w:rsidRDefault="002D0D5C" w:rsidP="00F7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0F" w:rsidRDefault="006934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  <w:lang w:val="zh-CN"/>
      </w:rPr>
      <w:t xml:space="preserve"> </w:t>
    </w:r>
    <w:r w:rsidR="00636BBF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636BBF">
      <w:rPr>
        <w:color w:val="323E4F" w:themeColor="text2" w:themeShade="BF"/>
        <w:sz w:val="24"/>
        <w:szCs w:val="24"/>
      </w:rPr>
      <w:fldChar w:fldCharType="separate"/>
    </w:r>
    <w:r w:rsidR="00BA30E1" w:rsidRPr="00BA30E1">
      <w:rPr>
        <w:noProof/>
        <w:color w:val="323E4F" w:themeColor="text2" w:themeShade="BF"/>
        <w:sz w:val="24"/>
        <w:szCs w:val="24"/>
        <w:lang w:val="zh-CN"/>
      </w:rPr>
      <w:t>3</w:t>
    </w:r>
    <w:r w:rsidR="00636BBF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zh-CN"/>
      </w:rPr>
      <w:t xml:space="preserve"> | </w:t>
    </w:r>
    <w:fldSimple w:instr="NUMPAGES  \* Arabic  \* MERGEFORMAT">
      <w:r w:rsidR="00BA30E1" w:rsidRPr="00BA30E1">
        <w:rPr>
          <w:noProof/>
          <w:color w:val="323E4F" w:themeColor="text2" w:themeShade="BF"/>
          <w:sz w:val="24"/>
          <w:szCs w:val="24"/>
          <w:lang w:val="zh-CN"/>
        </w:rPr>
        <w:t>3</w:t>
      </w:r>
    </w:fldSimple>
  </w:p>
  <w:p w:rsidR="00F71C0F" w:rsidRDefault="00F71C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5C" w:rsidRDefault="002D0D5C" w:rsidP="00F71C0F">
      <w:r>
        <w:separator/>
      </w:r>
    </w:p>
  </w:footnote>
  <w:footnote w:type="continuationSeparator" w:id="0">
    <w:p w:rsidR="002D0D5C" w:rsidRDefault="002D0D5C" w:rsidP="00F7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0F" w:rsidRDefault="0069343D">
    <w:pPr>
      <w:pStyle w:val="a5"/>
      <w:jc w:val="both"/>
      <w:rPr>
        <w:sz w:val="32"/>
        <w:szCs w:val="32"/>
      </w:rPr>
    </w:pPr>
    <w:r>
      <w:rPr>
        <w:rFonts w:asciiTheme="majorEastAsia" w:eastAsiaTheme="majorEastAsia" w:hAnsiTheme="majorEastAsia" w:cstheme="majorEastAsia" w:hint="eastAsia"/>
        <w:noProof/>
        <w:sz w:val="72"/>
      </w:rPr>
      <w:drawing>
        <wp:inline distT="0" distB="0" distL="0" distR="0">
          <wp:extent cx="1396365" cy="577850"/>
          <wp:effectExtent l="0" t="0" r="0" b="0"/>
          <wp:docPr id="4" name="图片 4" descr="11fc6f1f54769b57b7e5638c034fe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1fc6f1f54769b57b7e5638c034fe0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290" cy="62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ab/>
      <w:t xml:space="preserve">                 </w:t>
    </w:r>
    <w:r>
      <w:rPr>
        <w:rFonts w:hint="eastAsia"/>
        <w:b/>
        <w:sz w:val="32"/>
        <w:szCs w:val="32"/>
      </w:rPr>
      <w:t>产品</w:t>
    </w:r>
    <w:r>
      <w:rPr>
        <w:b/>
        <w:sz w:val="32"/>
        <w:szCs w:val="32"/>
      </w:rPr>
      <w:t>规格书</w:t>
    </w:r>
    <w:r>
      <w:rPr>
        <w:rFonts w:hint="eastAsia"/>
        <w:b/>
        <w:sz w:val="32"/>
        <w:szCs w:val="32"/>
      </w:rPr>
      <w:t xml:space="preserve"> PRODUCT APPROVAL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8C7"/>
    <w:rsid w:val="00010CC5"/>
    <w:rsid w:val="000626B1"/>
    <w:rsid w:val="00070F8E"/>
    <w:rsid w:val="000B2B44"/>
    <w:rsid w:val="000C47DC"/>
    <w:rsid w:val="000F1252"/>
    <w:rsid w:val="001434CC"/>
    <w:rsid w:val="0014487A"/>
    <w:rsid w:val="0015336F"/>
    <w:rsid w:val="001727E2"/>
    <w:rsid w:val="001E0D88"/>
    <w:rsid w:val="001F44E3"/>
    <w:rsid w:val="00202E86"/>
    <w:rsid w:val="00217A1E"/>
    <w:rsid w:val="00221C8A"/>
    <w:rsid w:val="00266C69"/>
    <w:rsid w:val="002D0D5C"/>
    <w:rsid w:val="002F249D"/>
    <w:rsid w:val="002F7D18"/>
    <w:rsid w:val="00314704"/>
    <w:rsid w:val="00335180"/>
    <w:rsid w:val="00372045"/>
    <w:rsid w:val="003919EB"/>
    <w:rsid w:val="003A6AE9"/>
    <w:rsid w:val="00416804"/>
    <w:rsid w:val="004231EE"/>
    <w:rsid w:val="0043248C"/>
    <w:rsid w:val="004860DD"/>
    <w:rsid w:val="004C402B"/>
    <w:rsid w:val="004D37AB"/>
    <w:rsid w:val="00501371"/>
    <w:rsid w:val="00521AF0"/>
    <w:rsid w:val="00533E98"/>
    <w:rsid w:val="0056641F"/>
    <w:rsid w:val="005A1EB1"/>
    <w:rsid w:val="005D0E73"/>
    <w:rsid w:val="005E3719"/>
    <w:rsid w:val="00611F96"/>
    <w:rsid w:val="00617026"/>
    <w:rsid w:val="00636BBF"/>
    <w:rsid w:val="00651227"/>
    <w:rsid w:val="0065167C"/>
    <w:rsid w:val="00657677"/>
    <w:rsid w:val="006853EF"/>
    <w:rsid w:val="0069343D"/>
    <w:rsid w:val="006D6E3C"/>
    <w:rsid w:val="006E3CDB"/>
    <w:rsid w:val="006F7DBC"/>
    <w:rsid w:val="00733A02"/>
    <w:rsid w:val="007353C9"/>
    <w:rsid w:val="0075068B"/>
    <w:rsid w:val="00761255"/>
    <w:rsid w:val="00781767"/>
    <w:rsid w:val="00783E6B"/>
    <w:rsid w:val="007B148C"/>
    <w:rsid w:val="007D1963"/>
    <w:rsid w:val="008027D6"/>
    <w:rsid w:val="008440CB"/>
    <w:rsid w:val="00885077"/>
    <w:rsid w:val="008921A5"/>
    <w:rsid w:val="00894E3A"/>
    <w:rsid w:val="008A1EE8"/>
    <w:rsid w:val="008B4651"/>
    <w:rsid w:val="008F0114"/>
    <w:rsid w:val="00913F55"/>
    <w:rsid w:val="00943D22"/>
    <w:rsid w:val="00960002"/>
    <w:rsid w:val="009624D4"/>
    <w:rsid w:val="009722C9"/>
    <w:rsid w:val="00987D2A"/>
    <w:rsid w:val="009C27C2"/>
    <w:rsid w:val="00A21DA9"/>
    <w:rsid w:val="00A23B24"/>
    <w:rsid w:val="00A570B9"/>
    <w:rsid w:val="00A57E27"/>
    <w:rsid w:val="00A642AE"/>
    <w:rsid w:val="00A7584C"/>
    <w:rsid w:val="00A93900"/>
    <w:rsid w:val="00AA40E5"/>
    <w:rsid w:val="00AB105D"/>
    <w:rsid w:val="00AB5117"/>
    <w:rsid w:val="00AD072A"/>
    <w:rsid w:val="00AD35F7"/>
    <w:rsid w:val="00AF6962"/>
    <w:rsid w:val="00B137D5"/>
    <w:rsid w:val="00B265F6"/>
    <w:rsid w:val="00B34F7A"/>
    <w:rsid w:val="00B52BFB"/>
    <w:rsid w:val="00B52D66"/>
    <w:rsid w:val="00B622EA"/>
    <w:rsid w:val="00B9331F"/>
    <w:rsid w:val="00BA17CC"/>
    <w:rsid w:val="00BA30E1"/>
    <w:rsid w:val="00BA4244"/>
    <w:rsid w:val="00BC5F8A"/>
    <w:rsid w:val="00BE7545"/>
    <w:rsid w:val="00BF3F79"/>
    <w:rsid w:val="00C0046F"/>
    <w:rsid w:val="00C06E38"/>
    <w:rsid w:val="00C513FD"/>
    <w:rsid w:val="00C56040"/>
    <w:rsid w:val="00C569CD"/>
    <w:rsid w:val="00C858C7"/>
    <w:rsid w:val="00C85B5A"/>
    <w:rsid w:val="00CB6C8C"/>
    <w:rsid w:val="00D21A01"/>
    <w:rsid w:val="00D33A41"/>
    <w:rsid w:val="00D611B4"/>
    <w:rsid w:val="00D729BF"/>
    <w:rsid w:val="00D75012"/>
    <w:rsid w:val="00DA79F1"/>
    <w:rsid w:val="00DB33A9"/>
    <w:rsid w:val="00DC3057"/>
    <w:rsid w:val="00DD7EFB"/>
    <w:rsid w:val="00DE2A05"/>
    <w:rsid w:val="00E11996"/>
    <w:rsid w:val="00E16CCD"/>
    <w:rsid w:val="00E56781"/>
    <w:rsid w:val="00E81A79"/>
    <w:rsid w:val="00EB095A"/>
    <w:rsid w:val="00EB46F6"/>
    <w:rsid w:val="00EB75EB"/>
    <w:rsid w:val="00ED2720"/>
    <w:rsid w:val="00EF7582"/>
    <w:rsid w:val="00F5297A"/>
    <w:rsid w:val="00F65342"/>
    <w:rsid w:val="00F71C0F"/>
    <w:rsid w:val="00F74BA5"/>
    <w:rsid w:val="00F7526F"/>
    <w:rsid w:val="00F819C5"/>
    <w:rsid w:val="00FB2E6D"/>
    <w:rsid w:val="00FE7071"/>
    <w:rsid w:val="00FF372E"/>
    <w:rsid w:val="02712849"/>
    <w:rsid w:val="06D6444B"/>
    <w:rsid w:val="06DE0D39"/>
    <w:rsid w:val="19A44099"/>
    <w:rsid w:val="1A1B0D40"/>
    <w:rsid w:val="1C436708"/>
    <w:rsid w:val="28243248"/>
    <w:rsid w:val="28724832"/>
    <w:rsid w:val="29027D7E"/>
    <w:rsid w:val="291B62A1"/>
    <w:rsid w:val="2BAA0543"/>
    <w:rsid w:val="2C3628A5"/>
    <w:rsid w:val="38262637"/>
    <w:rsid w:val="3E27769F"/>
    <w:rsid w:val="4133450B"/>
    <w:rsid w:val="49A07B6B"/>
    <w:rsid w:val="4AFD2D24"/>
    <w:rsid w:val="4B40710F"/>
    <w:rsid w:val="4BEA30F0"/>
    <w:rsid w:val="4DFC69E8"/>
    <w:rsid w:val="537E2939"/>
    <w:rsid w:val="602C7186"/>
    <w:rsid w:val="631F0627"/>
    <w:rsid w:val="63A3008F"/>
    <w:rsid w:val="63B41A9A"/>
    <w:rsid w:val="68E82330"/>
    <w:rsid w:val="691055CE"/>
    <w:rsid w:val="739A4385"/>
    <w:rsid w:val="7ADE40FF"/>
    <w:rsid w:val="7C326885"/>
    <w:rsid w:val="7DBF5F22"/>
    <w:rsid w:val="7F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7AC3655-7F42-41FF-8FB5-9F5C2DE4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71C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1C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71C0F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paragraph" w:styleId="a4">
    <w:name w:val="footer"/>
    <w:basedOn w:val="a"/>
    <w:link w:val="Char0"/>
    <w:uiPriority w:val="99"/>
    <w:unhideWhenUsed/>
    <w:qFormat/>
    <w:rsid w:val="00F71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71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F7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71C0F"/>
    <w:rPr>
      <w:b/>
      <w:bCs/>
    </w:rPr>
  </w:style>
  <w:style w:type="character" w:styleId="a8">
    <w:name w:val="Emphasis"/>
    <w:basedOn w:val="a0"/>
    <w:uiPriority w:val="20"/>
    <w:qFormat/>
    <w:rsid w:val="00F71C0F"/>
    <w:rPr>
      <w:i/>
      <w:iCs/>
    </w:rPr>
  </w:style>
  <w:style w:type="character" w:styleId="a9">
    <w:name w:val="Hyperlink"/>
    <w:basedOn w:val="a0"/>
    <w:qFormat/>
    <w:rsid w:val="00F71C0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71C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1C0F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F71C0F"/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character" w:customStyle="1" w:styleId="1Char">
    <w:name w:val="标题 1 Char"/>
    <w:basedOn w:val="a0"/>
    <w:link w:val="1"/>
    <w:uiPriority w:val="9"/>
    <w:qFormat/>
    <w:rsid w:val="00F71C0F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Intense Quote"/>
    <w:basedOn w:val="a"/>
    <w:next w:val="a"/>
    <w:link w:val="Char2"/>
    <w:uiPriority w:val="30"/>
    <w:qFormat/>
    <w:rsid w:val="00F71C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a"/>
    <w:uiPriority w:val="30"/>
    <w:qFormat/>
    <w:rsid w:val="00F71C0F"/>
    <w:rPr>
      <w:i/>
      <w:iCs/>
      <w:color w:val="5B9BD5" w:themeColor="accent1"/>
    </w:rPr>
  </w:style>
  <w:style w:type="character" w:customStyle="1" w:styleId="3Char">
    <w:name w:val="标题 3 Char"/>
    <w:basedOn w:val="a0"/>
    <w:link w:val="3"/>
    <w:uiPriority w:val="9"/>
    <w:semiHidden/>
    <w:qFormat/>
    <w:rsid w:val="00F71C0F"/>
    <w:rPr>
      <w:b/>
      <w:bCs/>
      <w:sz w:val="32"/>
      <w:szCs w:val="32"/>
    </w:rPr>
  </w:style>
  <w:style w:type="character" w:styleId="ab">
    <w:name w:val="Placeholder Text"/>
    <w:basedOn w:val="a0"/>
    <w:uiPriority w:val="99"/>
    <w:semiHidden/>
    <w:qFormat/>
    <w:rsid w:val="00F71C0F"/>
    <w:rPr>
      <w:color w:val="808080"/>
    </w:rPr>
  </w:style>
  <w:style w:type="paragraph" w:styleId="ac">
    <w:name w:val="List Paragraph"/>
    <w:basedOn w:val="a"/>
    <w:uiPriority w:val="34"/>
    <w:qFormat/>
    <w:rsid w:val="00F71C0F"/>
    <w:pPr>
      <w:ind w:firstLineChars="200" w:firstLine="420"/>
    </w:pPr>
  </w:style>
  <w:style w:type="character" w:customStyle="1" w:styleId="10">
    <w:name w:val="不明显强调1"/>
    <w:basedOn w:val="a0"/>
    <w:uiPriority w:val="19"/>
    <w:qFormat/>
    <w:rsid w:val="00F71C0F"/>
    <w:rPr>
      <w:i/>
      <w:iCs/>
      <w:color w:val="404040" w:themeColor="text1" w:themeTint="BF"/>
    </w:rPr>
  </w:style>
  <w:style w:type="paragraph" w:styleId="ad">
    <w:name w:val="Balloon Text"/>
    <w:basedOn w:val="a"/>
    <w:link w:val="Char3"/>
    <w:uiPriority w:val="99"/>
    <w:semiHidden/>
    <w:unhideWhenUsed/>
    <w:rsid w:val="00501371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5013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mten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410</Words>
  <Characters>2343</Characters>
  <Application>Microsoft Office Word</Application>
  <DocSecurity>0</DocSecurity>
  <Lines>19</Lines>
  <Paragraphs>5</Paragraphs>
  <ScaleCrop>false</ScaleCrop>
  <Company>Sky123.Org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潘琳斌</dc:creator>
  <cp:lastModifiedBy>Administrator</cp:lastModifiedBy>
  <cp:revision>18</cp:revision>
  <cp:lastPrinted>2022-09-22T07:44:00Z</cp:lastPrinted>
  <dcterms:created xsi:type="dcterms:W3CDTF">2022-02-16T03:34:00Z</dcterms:created>
  <dcterms:modified xsi:type="dcterms:W3CDTF">2022-10-12T03:11:00Z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