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EBBC" w14:textId="4652F0EA" w:rsidR="00363D80" w:rsidRDefault="00553598" w:rsidP="00363D80">
      <w:pPr>
        <w:autoSpaceDE w:val="0"/>
        <w:autoSpaceDN w:val="0"/>
        <w:adjustRightInd w:val="0"/>
        <w:spacing w:line="252" w:lineRule="auto"/>
        <w:jc w:val="both"/>
        <w:rPr>
          <w:rFonts w:ascii="Futura Lt BT" w:hAnsi="Futura Lt BT" w:cs="Futura Lt BT"/>
          <w:b/>
          <w:bCs/>
          <w:sz w:val="20"/>
          <w:szCs w:val="20"/>
        </w:rPr>
      </w:pPr>
      <w:r>
        <w:rPr>
          <w:rFonts w:cstheme="minorHAnsi"/>
          <w:noProof/>
          <w:sz w:val="18"/>
          <w:szCs w:val="18"/>
        </w:rPr>
        <w:drawing>
          <wp:anchor distT="0" distB="0" distL="114300" distR="114300" simplePos="0" relativeHeight="251658240" behindDoc="0" locked="0" layoutInCell="1" allowOverlap="1" wp14:anchorId="48298DEB" wp14:editId="45908452">
            <wp:simplePos x="0" y="0"/>
            <wp:positionH relativeFrom="margin">
              <wp:align>right</wp:align>
            </wp:positionH>
            <wp:positionV relativeFrom="paragraph">
              <wp:posOffset>0</wp:posOffset>
            </wp:positionV>
            <wp:extent cx="1864246" cy="495300"/>
            <wp:effectExtent l="0" t="0" r="317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4246" cy="495300"/>
                    </a:xfrm>
                    <a:prstGeom prst="rect">
                      <a:avLst/>
                    </a:prstGeom>
                  </pic:spPr>
                </pic:pic>
              </a:graphicData>
            </a:graphic>
            <wp14:sizeRelH relativeFrom="margin">
              <wp14:pctWidth>0</wp14:pctWidth>
            </wp14:sizeRelH>
            <wp14:sizeRelV relativeFrom="margin">
              <wp14:pctHeight>0</wp14:pctHeight>
            </wp14:sizeRelV>
          </wp:anchor>
        </w:drawing>
      </w:r>
    </w:p>
    <w:p w14:paraId="41208668" w14:textId="77777777" w:rsidR="00363D80" w:rsidRDefault="00363D80" w:rsidP="00363D80">
      <w:pPr>
        <w:autoSpaceDE w:val="0"/>
        <w:autoSpaceDN w:val="0"/>
        <w:adjustRightInd w:val="0"/>
        <w:spacing w:line="252" w:lineRule="auto"/>
        <w:jc w:val="both"/>
        <w:rPr>
          <w:rFonts w:ascii="Futura Lt BT" w:hAnsi="Futura Lt BT" w:cs="Futura Lt BT"/>
          <w:b/>
          <w:bCs/>
          <w:sz w:val="20"/>
          <w:szCs w:val="20"/>
        </w:rPr>
      </w:pPr>
    </w:p>
    <w:p w14:paraId="724C3C1C" w14:textId="197B92D0" w:rsidR="00A3379F" w:rsidRDefault="00267E74" w:rsidP="00363D80">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27FF1">
        <w:rPr>
          <w:rFonts w:cstheme="minorHAnsi"/>
        </w:rPr>
        <w:br/>
      </w:r>
    </w:p>
    <w:p w14:paraId="34BBF33B" w14:textId="77777777" w:rsidR="00553598" w:rsidRDefault="00553598" w:rsidP="00363D80">
      <w:pPr>
        <w:pStyle w:val="NoSpacing"/>
        <w:rPr>
          <w:rFonts w:cstheme="minorHAnsi"/>
        </w:rPr>
      </w:pPr>
    </w:p>
    <w:p w14:paraId="492B73CF" w14:textId="1E8984B8" w:rsidR="00363D80" w:rsidRPr="00ED0735" w:rsidRDefault="00363D80" w:rsidP="00363D80">
      <w:pPr>
        <w:pStyle w:val="NoSpacing"/>
        <w:rPr>
          <w:rFonts w:cstheme="minorHAnsi"/>
        </w:rPr>
      </w:pPr>
      <w:r w:rsidRPr="00ED0735">
        <w:rPr>
          <w:rFonts w:cstheme="minorHAnsi"/>
        </w:rPr>
        <w:t>CONTACT:</w:t>
      </w:r>
      <w:r w:rsidR="00F81893">
        <w:rPr>
          <w:rFonts w:cstheme="minorHAnsi"/>
        </w:rPr>
        <w:t xml:space="preserve"> </w:t>
      </w:r>
      <w:r w:rsidRPr="00ED0735">
        <w:rPr>
          <w:rFonts w:cstheme="minorHAnsi"/>
        </w:rPr>
        <w:t>Diane Storey</w:t>
      </w:r>
      <w:r w:rsidRPr="00ED0735">
        <w:rPr>
          <w:rFonts w:cstheme="minorHAnsi"/>
        </w:rPr>
        <w:tab/>
      </w:r>
      <w:r w:rsidRPr="00ED0735">
        <w:rPr>
          <w:rFonts w:cstheme="minorHAnsi"/>
        </w:rPr>
        <w:tab/>
      </w:r>
      <w:r w:rsidRPr="00ED0735">
        <w:rPr>
          <w:rFonts w:cstheme="minorHAnsi"/>
        </w:rPr>
        <w:tab/>
      </w:r>
      <w:r w:rsidRPr="00ED0735">
        <w:rPr>
          <w:rFonts w:cstheme="minorHAnsi"/>
        </w:rPr>
        <w:tab/>
      </w:r>
      <w:r w:rsidRPr="00ED0735">
        <w:rPr>
          <w:rFonts w:cstheme="minorHAnsi"/>
        </w:rPr>
        <w:tab/>
      </w:r>
      <w:r w:rsidRPr="00ED0735">
        <w:rPr>
          <w:rFonts w:cstheme="minorHAnsi"/>
        </w:rPr>
        <w:tab/>
      </w:r>
      <w:r w:rsidRPr="00ED0735">
        <w:rPr>
          <w:rFonts w:cstheme="minorHAnsi"/>
        </w:rPr>
        <w:tab/>
      </w:r>
      <w:r w:rsidR="00002C34" w:rsidRPr="00ED0735">
        <w:rPr>
          <w:rFonts w:cstheme="minorHAnsi"/>
        </w:rPr>
        <w:t>D. 770.935.508</w:t>
      </w:r>
      <w:r w:rsidR="003521D0">
        <w:rPr>
          <w:rFonts w:cstheme="minorHAnsi"/>
        </w:rPr>
        <w:t>0 x242</w:t>
      </w:r>
    </w:p>
    <w:p w14:paraId="2306A750" w14:textId="77777777" w:rsidR="00363D80" w:rsidRPr="00ED0735" w:rsidRDefault="00363D80" w:rsidP="00363D80">
      <w:pPr>
        <w:pStyle w:val="NoSpacing"/>
        <w:rPr>
          <w:rFonts w:cstheme="minorHAnsi"/>
        </w:rPr>
      </w:pPr>
      <w:r w:rsidRPr="00ED0735">
        <w:rPr>
          <w:rFonts w:cstheme="minorHAnsi"/>
        </w:rPr>
        <w:t>Marketing Manager</w:t>
      </w:r>
      <w:r w:rsidRPr="00ED0735">
        <w:rPr>
          <w:rFonts w:cstheme="minorHAnsi"/>
        </w:rPr>
        <w:tab/>
      </w:r>
      <w:r w:rsidRPr="00ED0735">
        <w:rPr>
          <w:rFonts w:cstheme="minorHAnsi"/>
        </w:rPr>
        <w:tab/>
      </w:r>
      <w:r w:rsidRPr="00ED0735">
        <w:rPr>
          <w:rFonts w:cstheme="minorHAnsi"/>
        </w:rPr>
        <w:tab/>
      </w:r>
      <w:r w:rsidRPr="00ED0735">
        <w:rPr>
          <w:rFonts w:cstheme="minorHAnsi"/>
        </w:rPr>
        <w:tab/>
      </w:r>
      <w:r w:rsidRPr="00ED0735">
        <w:rPr>
          <w:rFonts w:cstheme="minorHAnsi"/>
        </w:rPr>
        <w:tab/>
      </w:r>
      <w:r w:rsidRPr="00ED0735">
        <w:rPr>
          <w:rFonts w:cstheme="minorHAnsi"/>
        </w:rPr>
        <w:tab/>
      </w:r>
      <w:r w:rsidR="00267E74" w:rsidRPr="00ED0735">
        <w:rPr>
          <w:rFonts w:cstheme="minorHAnsi"/>
        </w:rPr>
        <w:tab/>
      </w:r>
      <w:r w:rsidR="00002C34" w:rsidRPr="00ED0735">
        <w:rPr>
          <w:rFonts w:cstheme="minorHAnsi"/>
        </w:rPr>
        <w:t>M. 770.605.9705</w:t>
      </w:r>
    </w:p>
    <w:p w14:paraId="514D7D1B" w14:textId="77777777" w:rsidR="00363D80" w:rsidRPr="00ED0735" w:rsidRDefault="00363D80" w:rsidP="00363D80">
      <w:pPr>
        <w:pStyle w:val="NoSpacing"/>
        <w:rPr>
          <w:rFonts w:cstheme="minorHAnsi"/>
        </w:rPr>
      </w:pPr>
      <w:r w:rsidRPr="00ED0735">
        <w:rPr>
          <w:rFonts w:cstheme="minorHAnsi"/>
        </w:rPr>
        <w:t>2420 Tech Center Parkway</w:t>
      </w:r>
      <w:r w:rsidRPr="00ED0735">
        <w:rPr>
          <w:rFonts w:cstheme="minorHAnsi"/>
        </w:rPr>
        <w:tab/>
      </w:r>
      <w:r w:rsidRPr="00ED0735">
        <w:rPr>
          <w:rFonts w:cstheme="minorHAnsi"/>
        </w:rPr>
        <w:tab/>
      </w:r>
      <w:r w:rsidRPr="00ED0735">
        <w:rPr>
          <w:rFonts w:cstheme="minorHAnsi"/>
        </w:rPr>
        <w:tab/>
      </w:r>
      <w:r w:rsidRPr="00ED0735">
        <w:rPr>
          <w:rFonts w:cstheme="minorHAnsi"/>
        </w:rPr>
        <w:tab/>
      </w:r>
      <w:r w:rsidRPr="00ED0735">
        <w:rPr>
          <w:rFonts w:cstheme="minorHAnsi"/>
        </w:rPr>
        <w:tab/>
      </w:r>
      <w:r w:rsidR="00267E74" w:rsidRPr="00ED0735">
        <w:rPr>
          <w:rFonts w:cstheme="minorHAnsi"/>
        </w:rPr>
        <w:tab/>
      </w:r>
      <w:hyperlink r:id="rId6" w:history="1">
        <w:r w:rsidR="00002C34" w:rsidRPr="00ED0735">
          <w:rPr>
            <w:rStyle w:val="Hyperlink"/>
            <w:rFonts w:cstheme="minorHAnsi"/>
          </w:rPr>
          <w:t>dstorey@beaverpaper.com</w:t>
        </w:r>
      </w:hyperlink>
    </w:p>
    <w:p w14:paraId="24C554DE" w14:textId="77777777" w:rsidR="00363D80" w:rsidRPr="00ED0735" w:rsidRDefault="00363D80" w:rsidP="00363D80">
      <w:pPr>
        <w:pStyle w:val="NoSpacing"/>
        <w:rPr>
          <w:rFonts w:cstheme="minorHAnsi"/>
        </w:rPr>
      </w:pPr>
      <w:r w:rsidRPr="00ED0735">
        <w:rPr>
          <w:rFonts w:cstheme="minorHAnsi"/>
        </w:rPr>
        <w:t>Building 140</w:t>
      </w:r>
      <w:r w:rsidRPr="00ED0735">
        <w:rPr>
          <w:rFonts w:cstheme="minorHAnsi"/>
        </w:rPr>
        <w:tab/>
      </w:r>
      <w:r w:rsidRPr="00ED0735">
        <w:rPr>
          <w:rFonts w:cstheme="minorHAnsi"/>
        </w:rPr>
        <w:tab/>
      </w:r>
      <w:r w:rsidRPr="00ED0735">
        <w:rPr>
          <w:rFonts w:cstheme="minorHAnsi"/>
        </w:rPr>
        <w:tab/>
      </w:r>
      <w:r w:rsidRPr="00ED0735">
        <w:rPr>
          <w:rFonts w:cstheme="minorHAnsi"/>
        </w:rPr>
        <w:tab/>
      </w:r>
      <w:r w:rsidRPr="00ED0735">
        <w:rPr>
          <w:rFonts w:cstheme="minorHAnsi"/>
        </w:rPr>
        <w:tab/>
      </w:r>
      <w:r w:rsidRPr="00ED0735">
        <w:rPr>
          <w:rFonts w:cstheme="minorHAnsi"/>
        </w:rPr>
        <w:tab/>
      </w:r>
      <w:r w:rsidRPr="00ED0735">
        <w:rPr>
          <w:rFonts w:cstheme="minorHAnsi"/>
        </w:rPr>
        <w:tab/>
      </w:r>
      <w:r w:rsidR="00267E74" w:rsidRPr="00ED0735">
        <w:rPr>
          <w:rFonts w:cstheme="minorHAnsi"/>
        </w:rPr>
        <w:tab/>
      </w:r>
      <w:hyperlink r:id="rId7" w:history="1">
        <w:r w:rsidR="00002C34" w:rsidRPr="00ED0735">
          <w:rPr>
            <w:rStyle w:val="Hyperlink"/>
            <w:rFonts w:cstheme="minorHAnsi"/>
          </w:rPr>
          <w:t>www.beaverpaper.com</w:t>
        </w:r>
      </w:hyperlink>
    </w:p>
    <w:p w14:paraId="41559D3E" w14:textId="77777777" w:rsidR="00363D80" w:rsidRPr="00ED0735" w:rsidRDefault="00363D80" w:rsidP="00363D80">
      <w:pPr>
        <w:pStyle w:val="NoSpacing"/>
        <w:rPr>
          <w:rFonts w:cstheme="minorHAnsi"/>
        </w:rPr>
      </w:pPr>
      <w:r w:rsidRPr="00ED0735">
        <w:rPr>
          <w:rFonts w:cstheme="minorHAnsi"/>
        </w:rPr>
        <w:t>Lawrenceville, Georgia 30043</w:t>
      </w:r>
      <w:r w:rsidRPr="00ED0735">
        <w:rPr>
          <w:rFonts w:cstheme="minorHAnsi"/>
        </w:rPr>
        <w:tab/>
      </w:r>
      <w:r w:rsidRPr="00ED0735">
        <w:rPr>
          <w:rFonts w:cstheme="minorHAnsi"/>
        </w:rPr>
        <w:tab/>
      </w:r>
      <w:r w:rsidRPr="00ED0735">
        <w:rPr>
          <w:rFonts w:cstheme="minorHAnsi"/>
        </w:rPr>
        <w:tab/>
      </w:r>
      <w:r w:rsidRPr="00ED0735">
        <w:rPr>
          <w:rFonts w:cstheme="minorHAnsi"/>
        </w:rPr>
        <w:tab/>
      </w:r>
      <w:r w:rsidRPr="00ED0735">
        <w:rPr>
          <w:rFonts w:cstheme="minorHAnsi"/>
        </w:rPr>
        <w:tab/>
      </w:r>
      <w:r w:rsidR="00267E74" w:rsidRPr="00ED0735">
        <w:rPr>
          <w:rFonts w:cstheme="minorHAnsi"/>
        </w:rPr>
        <w:tab/>
      </w:r>
      <w:r w:rsidRPr="00ED0735">
        <w:rPr>
          <w:rFonts w:cstheme="minorHAnsi"/>
        </w:rPr>
        <w:t xml:space="preserve"> </w:t>
      </w:r>
    </w:p>
    <w:p w14:paraId="0C7E3023" w14:textId="77777777" w:rsidR="00363D80" w:rsidRPr="00667E1A" w:rsidRDefault="00363D80" w:rsidP="00363D80">
      <w:pPr>
        <w:autoSpaceDE w:val="0"/>
        <w:autoSpaceDN w:val="0"/>
        <w:adjustRightInd w:val="0"/>
        <w:spacing w:line="252" w:lineRule="auto"/>
        <w:jc w:val="both"/>
        <w:rPr>
          <w:rFonts w:cstheme="minorHAnsi"/>
          <w:b/>
          <w:bCs/>
          <w:sz w:val="20"/>
          <w:szCs w:val="20"/>
        </w:rPr>
      </w:pPr>
      <w:bookmarkStart w:id="0" w:name="_Hlk75960593"/>
    </w:p>
    <w:bookmarkEnd w:id="0"/>
    <w:p w14:paraId="14EBE3B7" w14:textId="49978CBB" w:rsidR="00E44491" w:rsidRPr="00F86BBA" w:rsidRDefault="00E44491" w:rsidP="00E44491">
      <w:pPr>
        <w:spacing w:after="0" w:line="240" w:lineRule="auto"/>
        <w:ind w:left="1440" w:firstLine="720"/>
        <w:rPr>
          <w:rFonts w:eastAsia="Times New Roman" w:cstheme="minorHAnsi"/>
          <w:b/>
          <w:bCs/>
          <w:color w:val="111111"/>
          <w:sz w:val="24"/>
          <w:szCs w:val="24"/>
        </w:rPr>
      </w:pPr>
      <w:r>
        <w:rPr>
          <w:rFonts w:eastAsia="Times New Roman" w:cstheme="minorHAnsi"/>
          <w:b/>
          <w:bCs/>
          <w:color w:val="111111"/>
          <w:sz w:val="24"/>
          <w:szCs w:val="24"/>
        </w:rPr>
        <w:t xml:space="preserve">  </w:t>
      </w:r>
      <w:r w:rsidRPr="00F86BBA">
        <w:rPr>
          <w:rFonts w:eastAsia="Times New Roman" w:cstheme="minorHAnsi"/>
          <w:b/>
          <w:bCs/>
          <w:color w:val="111111"/>
          <w:sz w:val="24"/>
          <w:szCs w:val="24"/>
        </w:rPr>
        <w:t>Beaver Paper Makes Sustainability Their Mission</w:t>
      </w:r>
    </w:p>
    <w:p w14:paraId="388BA08C" w14:textId="77777777" w:rsidR="00E44491" w:rsidRDefault="00E44491" w:rsidP="00E44491">
      <w:pPr>
        <w:spacing w:after="0" w:line="240" w:lineRule="auto"/>
        <w:rPr>
          <w:rFonts w:eastAsia="Times New Roman" w:cstheme="minorHAnsi"/>
          <w:color w:val="111111"/>
          <w:sz w:val="24"/>
          <w:szCs w:val="24"/>
        </w:rPr>
      </w:pPr>
    </w:p>
    <w:p w14:paraId="5F9AF61F" w14:textId="61542687" w:rsidR="00E44491" w:rsidRPr="00EC4A18" w:rsidRDefault="00E44491" w:rsidP="00E44491">
      <w:pPr>
        <w:spacing w:after="0" w:line="240" w:lineRule="auto"/>
        <w:rPr>
          <w:rFonts w:eastAsia="Times New Roman" w:cstheme="minorHAnsi"/>
          <w:color w:val="111111"/>
        </w:rPr>
      </w:pPr>
      <w:r w:rsidRPr="00EC4A18">
        <w:rPr>
          <w:rFonts w:cstheme="minorHAnsi"/>
        </w:rPr>
        <w:t xml:space="preserve">Beaver Paper Group is committed to producing sustainable products for the future and </w:t>
      </w:r>
      <w:r>
        <w:rPr>
          <w:rFonts w:cstheme="minorHAnsi"/>
        </w:rPr>
        <w:t xml:space="preserve">for </w:t>
      </w:r>
      <w:r w:rsidRPr="00EC4A18">
        <w:rPr>
          <w:rFonts w:cstheme="minorHAnsi"/>
        </w:rPr>
        <w:t xml:space="preserve">the </w:t>
      </w:r>
      <w:r>
        <w:rPr>
          <w:rFonts w:cstheme="minorHAnsi"/>
        </w:rPr>
        <w:t xml:space="preserve">   </w:t>
      </w:r>
      <w:r w:rsidRPr="00EC4A18">
        <w:rPr>
          <w:rFonts w:cstheme="minorHAnsi"/>
        </w:rPr>
        <w:t xml:space="preserve">betterment of our environment. </w:t>
      </w:r>
      <w:r w:rsidRPr="00EC4A18">
        <w:rPr>
          <w:rFonts w:cstheme="minorHAnsi"/>
          <w:color w:val="2D2D2D"/>
        </w:rPr>
        <w:t>Their flagship family of TexPrint</w:t>
      </w:r>
      <w:r>
        <w:rPr>
          <w:rFonts w:cstheme="minorHAnsi"/>
          <w:color w:val="2D2D2D"/>
        </w:rPr>
        <w:t>®</w:t>
      </w:r>
      <w:r w:rsidRPr="00EC4A18">
        <w:rPr>
          <w:rFonts w:cstheme="minorHAnsi"/>
          <w:color w:val="2D2D2D"/>
        </w:rPr>
        <w:t xml:space="preserve"> sublimation papers ha</w:t>
      </w:r>
      <w:r>
        <w:rPr>
          <w:rFonts w:cstheme="minorHAnsi"/>
          <w:color w:val="2D2D2D"/>
        </w:rPr>
        <w:t>s</w:t>
      </w:r>
      <w:r w:rsidRPr="00EC4A18">
        <w:rPr>
          <w:rFonts w:cstheme="minorHAnsi"/>
          <w:color w:val="2D2D2D"/>
        </w:rPr>
        <w:t xml:space="preserve"> always been 100% recyclable and can even be composted after their usefulness</w:t>
      </w:r>
      <w:r>
        <w:rPr>
          <w:rFonts w:cstheme="minorHAnsi"/>
          <w:color w:val="2D2D2D"/>
        </w:rPr>
        <w:t>.</w:t>
      </w:r>
    </w:p>
    <w:p w14:paraId="56E0E63E" w14:textId="77777777" w:rsidR="00E44491" w:rsidRPr="00EC4A18" w:rsidRDefault="00E44491" w:rsidP="00E44491">
      <w:pPr>
        <w:spacing w:after="0" w:line="240" w:lineRule="auto"/>
        <w:rPr>
          <w:rFonts w:eastAsia="Times New Roman" w:cstheme="minorHAnsi"/>
        </w:rPr>
      </w:pPr>
    </w:p>
    <w:p w14:paraId="0CEDB058" w14:textId="77777777" w:rsidR="00E44491" w:rsidRPr="00EC4A18" w:rsidRDefault="00E44491" w:rsidP="00E44491">
      <w:pPr>
        <w:spacing w:after="0" w:line="240" w:lineRule="auto"/>
        <w:rPr>
          <w:rFonts w:cstheme="minorHAnsi"/>
          <w:color w:val="2D2D2D"/>
        </w:rPr>
      </w:pPr>
      <w:r w:rsidRPr="00EC4A18">
        <w:rPr>
          <w:rFonts w:cstheme="minorHAnsi"/>
          <w:color w:val="2D2D2D"/>
        </w:rPr>
        <w:t>As a testament to Beaver Paper’s commitment to sustainability, they launched several new product lines that are truly earth friendly</w:t>
      </w:r>
      <w:r>
        <w:rPr>
          <w:rFonts w:cstheme="minorHAnsi"/>
          <w:color w:val="2D2D2D"/>
        </w:rPr>
        <w:t xml:space="preserve"> including NatureSeries® Soft Knit graphic fabric, TexSeal™ Eco Pouches and Beaver Boards™ display board.</w:t>
      </w:r>
    </w:p>
    <w:p w14:paraId="1592CEF4" w14:textId="77777777" w:rsidR="00E44491" w:rsidRPr="00EC4A18" w:rsidRDefault="00E44491" w:rsidP="00E44491">
      <w:pPr>
        <w:spacing w:after="0" w:line="240" w:lineRule="auto"/>
        <w:rPr>
          <w:rFonts w:cstheme="minorHAnsi"/>
          <w:color w:val="2D2D2D"/>
        </w:rPr>
      </w:pPr>
    </w:p>
    <w:p w14:paraId="3C1A15D9" w14:textId="77777777" w:rsidR="00E44491" w:rsidRPr="00251E10" w:rsidRDefault="00E44491" w:rsidP="00E44491">
      <w:pPr>
        <w:rPr>
          <w:rFonts w:cstheme="minorHAnsi"/>
          <w:lang w:val="en"/>
        </w:rPr>
      </w:pPr>
      <w:r w:rsidRPr="00EC4A18">
        <w:rPr>
          <w:rFonts w:cstheme="minorHAnsi"/>
          <w:lang w:val="en"/>
        </w:rPr>
        <w:t>"Beaver Paper's commitment to delivering innovative and sustainable products to our customers will be key to driving growth for the Beaver Paper brand and for our customers," said Tobias Sternbeck, CEO of Beaver Paper.</w:t>
      </w:r>
    </w:p>
    <w:p w14:paraId="4FC4E9F1" w14:textId="77777777" w:rsidR="00E44491" w:rsidRPr="003E2443" w:rsidRDefault="00E44491" w:rsidP="00E44491">
      <w:pPr>
        <w:spacing w:after="0" w:line="240" w:lineRule="auto"/>
        <w:rPr>
          <w:rFonts w:eastAsia="Times New Roman" w:cstheme="minorHAnsi"/>
          <w:color w:val="111111"/>
        </w:rPr>
      </w:pPr>
      <w:r>
        <w:rPr>
          <w:rFonts w:eastAsia="Times New Roman" w:cstheme="minorHAnsi"/>
          <w:color w:val="111111"/>
        </w:rPr>
        <w:t>Their</w:t>
      </w:r>
      <w:r w:rsidRPr="00EC4A18">
        <w:rPr>
          <w:rFonts w:eastAsia="Times New Roman" w:cstheme="minorHAnsi"/>
          <w:color w:val="111111"/>
        </w:rPr>
        <w:t xml:space="preserve"> new TexStyles® NatureSeries</w:t>
      </w:r>
      <w:r>
        <w:rPr>
          <w:rFonts w:eastAsia="Times New Roman" w:cstheme="minorHAnsi"/>
          <w:color w:val="111111"/>
        </w:rPr>
        <w:t>®</w:t>
      </w:r>
      <w:r w:rsidRPr="00EC4A18">
        <w:rPr>
          <w:rFonts w:eastAsia="Times New Roman" w:cstheme="minorHAnsi"/>
          <w:color w:val="111111"/>
        </w:rPr>
        <w:t xml:space="preserve"> </w:t>
      </w:r>
      <w:r>
        <w:rPr>
          <w:rFonts w:eastAsia="Times New Roman" w:cstheme="minorHAnsi"/>
          <w:color w:val="111111"/>
        </w:rPr>
        <w:t xml:space="preserve">Soft Knit </w:t>
      </w:r>
      <w:r w:rsidRPr="00EC4A18">
        <w:rPr>
          <w:rFonts w:eastAsia="Times New Roman" w:cstheme="minorHAnsi"/>
          <w:color w:val="111111"/>
        </w:rPr>
        <w:t xml:space="preserve"> fabric is a revolutionary line of textiles made with sustainable technology - CiCLO®. Fabrics made with CiClO® fibers will help reduce textile accumulation in landfills.</w:t>
      </w:r>
      <w:r>
        <w:rPr>
          <w:rFonts w:eastAsia="Times New Roman" w:cstheme="minorHAnsi"/>
          <w:color w:val="111111"/>
        </w:rPr>
        <w:t xml:space="preserve"> </w:t>
      </w:r>
      <w:r>
        <w:rPr>
          <w:rFonts w:eastAsia="Times New Roman" w:cstheme="minorHAnsi"/>
          <w:color w:val="000000"/>
        </w:rPr>
        <w:t>NatureSeries</w:t>
      </w:r>
      <w:r>
        <w:rPr>
          <w:rFonts w:eastAsia="Times New Roman" w:cstheme="minorHAnsi"/>
          <w:color w:val="111111"/>
        </w:rPr>
        <w:t>®</w:t>
      </w:r>
      <w:r w:rsidRPr="00EC4A18">
        <w:rPr>
          <w:rFonts w:eastAsia="Times New Roman" w:cstheme="minorHAnsi"/>
          <w:color w:val="000000"/>
        </w:rPr>
        <w:t xml:space="preserve"> Soft Knit looks and feels like traditional synthetics with the same characteristics but behaves more like natural fibers </w:t>
      </w:r>
      <w:r>
        <w:rPr>
          <w:rFonts w:eastAsia="Times New Roman" w:cstheme="minorHAnsi"/>
          <w:color w:val="000000"/>
        </w:rPr>
        <w:t xml:space="preserve">when </w:t>
      </w:r>
      <w:r w:rsidRPr="00EC4A18">
        <w:rPr>
          <w:rFonts w:eastAsia="Times New Roman" w:cstheme="minorHAnsi"/>
          <w:color w:val="000000"/>
        </w:rPr>
        <w:t>they end up in the</w:t>
      </w:r>
      <w:r>
        <w:rPr>
          <w:rFonts w:eastAsia="Times New Roman" w:cstheme="minorHAnsi"/>
          <w:color w:val="000000"/>
        </w:rPr>
        <w:t xml:space="preserve"> </w:t>
      </w:r>
      <w:r w:rsidRPr="00EC4A18">
        <w:rPr>
          <w:rFonts w:eastAsia="Times New Roman" w:cstheme="minorHAnsi"/>
          <w:color w:val="000000"/>
        </w:rPr>
        <w:t>environment. NatureSeries</w:t>
      </w:r>
      <w:r>
        <w:rPr>
          <w:rFonts w:eastAsia="Times New Roman" w:cstheme="minorHAnsi"/>
          <w:color w:val="111111"/>
        </w:rPr>
        <w:t>®</w:t>
      </w:r>
      <w:r>
        <w:rPr>
          <w:rFonts w:eastAsia="Times New Roman" w:cstheme="minorHAnsi"/>
          <w:color w:val="000000"/>
        </w:rPr>
        <w:t xml:space="preserve"> fabrics</w:t>
      </w:r>
      <w:r w:rsidRPr="00EC4A18">
        <w:rPr>
          <w:rFonts w:eastAsia="Times New Roman" w:cstheme="minorHAnsi"/>
          <w:color w:val="000000"/>
        </w:rPr>
        <w:t xml:space="preserve"> will biodegrade in 3 to 5 years,</w:t>
      </w:r>
      <w:r>
        <w:rPr>
          <w:rFonts w:eastAsia="Times New Roman" w:cstheme="minorHAnsi"/>
          <w:color w:val="000000"/>
        </w:rPr>
        <w:t xml:space="preserve"> when they are discarded</w:t>
      </w:r>
      <w:r w:rsidRPr="00EC4A18">
        <w:rPr>
          <w:rFonts w:eastAsia="Times New Roman" w:cstheme="minorHAnsi"/>
          <w:color w:val="000000"/>
        </w:rPr>
        <w:t xml:space="preserve"> in landfills</w:t>
      </w:r>
      <w:r>
        <w:rPr>
          <w:rFonts w:eastAsia="Times New Roman" w:cstheme="minorHAnsi"/>
          <w:color w:val="000000"/>
        </w:rPr>
        <w:t xml:space="preserve"> at the end of their lifecycle</w:t>
      </w:r>
      <w:r w:rsidRPr="00EC4A18">
        <w:rPr>
          <w:rFonts w:eastAsia="Times New Roman" w:cstheme="minorHAnsi"/>
          <w:color w:val="000000"/>
        </w:rPr>
        <w:t>, as opposed to 60 years for traditional synthetics in the same conditions, including recyclables.</w:t>
      </w:r>
    </w:p>
    <w:p w14:paraId="504FA0A9" w14:textId="77777777" w:rsidR="00E44491" w:rsidRDefault="00E44491" w:rsidP="00E44491">
      <w:pPr>
        <w:pStyle w:val="Default"/>
        <w:rPr>
          <w:rFonts w:asciiTheme="minorHAnsi" w:hAnsiTheme="minorHAnsi" w:cstheme="minorHAnsi"/>
          <w:color w:val="auto"/>
          <w:sz w:val="22"/>
          <w:szCs w:val="22"/>
        </w:rPr>
      </w:pPr>
    </w:p>
    <w:p w14:paraId="19D352A2" w14:textId="77777777" w:rsidR="00E44491" w:rsidRDefault="00E44491" w:rsidP="00E44491">
      <w:pPr>
        <w:pStyle w:val="Default"/>
        <w:rPr>
          <w:rFonts w:asciiTheme="minorHAnsi" w:hAnsiTheme="minorHAnsi" w:cstheme="minorHAnsi"/>
          <w:sz w:val="22"/>
          <w:szCs w:val="22"/>
        </w:rPr>
      </w:pPr>
      <w:r w:rsidRPr="00EC4A18">
        <w:rPr>
          <w:rFonts w:asciiTheme="minorHAnsi" w:hAnsiTheme="minorHAnsi" w:cstheme="minorHAnsi"/>
          <w:color w:val="auto"/>
          <w:sz w:val="22"/>
          <w:szCs w:val="22"/>
        </w:rPr>
        <w:t xml:space="preserve">Currently, over 44 million pounds of synthetic textiles end up in U. S. landfills each day! Since synthetic textiles are extremely popular, </w:t>
      </w:r>
      <w:r w:rsidRPr="00EC4A18">
        <w:rPr>
          <w:rFonts w:asciiTheme="minorHAnsi" w:hAnsiTheme="minorHAnsi" w:cstheme="minorHAnsi"/>
          <w:sz w:val="22"/>
          <w:szCs w:val="22"/>
        </w:rPr>
        <w:t>Beaver Paper’s fabric manager, Jeff Mills, spent almost two years researching and developing the NatureSeries® Soft Knit fabric t</w:t>
      </w:r>
      <w:r w:rsidRPr="00EC4A18">
        <w:rPr>
          <w:rFonts w:asciiTheme="minorHAnsi" w:hAnsiTheme="minorHAnsi" w:cstheme="minorHAnsi"/>
          <w:color w:val="auto"/>
          <w:sz w:val="22"/>
          <w:szCs w:val="22"/>
        </w:rPr>
        <w:t xml:space="preserve">o help mitigate </w:t>
      </w:r>
      <w:r w:rsidRPr="00EC4A18">
        <w:rPr>
          <w:rFonts w:asciiTheme="minorHAnsi" w:hAnsiTheme="minorHAnsi" w:cstheme="minorHAnsi"/>
          <w:sz w:val="22"/>
          <w:szCs w:val="22"/>
        </w:rPr>
        <w:t xml:space="preserve">the negative effects of synthetic textiles and raise the bar on sustainability within the industry. </w:t>
      </w:r>
    </w:p>
    <w:p w14:paraId="5B15BF28" w14:textId="77777777" w:rsidR="00E44491" w:rsidRDefault="00E44491" w:rsidP="00E44491">
      <w:pPr>
        <w:pStyle w:val="Default"/>
        <w:rPr>
          <w:rFonts w:asciiTheme="minorHAnsi" w:hAnsiTheme="minorHAnsi" w:cstheme="minorHAnsi"/>
          <w:sz w:val="22"/>
          <w:szCs w:val="22"/>
        </w:rPr>
      </w:pPr>
    </w:p>
    <w:p w14:paraId="6C53451C" w14:textId="77777777" w:rsidR="00E44491" w:rsidRPr="005A06AA" w:rsidRDefault="00E44491" w:rsidP="00E44491">
      <w:pPr>
        <w:pStyle w:val="NormalWeb"/>
      </w:pPr>
      <w:r w:rsidRPr="005A06AA">
        <w:t>NatureSeries® graphic fabric is durable and produce</w:t>
      </w:r>
      <w:r>
        <w:t>s</w:t>
      </w:r>
      <w:r w:rsidRPr="005A06AA">
        <w:t xml:space="preserve"> the most vivid color reproductions. NatureSeries® possesses all the characteristics of high-quality polyester graphic fabrics with one exception, when it is discarded, it will not stay piled</w:t>
      </w:r>
      <w:r>
        <w:t xml:space="preserve"> up</w:t>
      </w:r>
      <w:r w:rsidRPr="005A06AA">
        <w:t xml:space="preserve"> in the world’s landfills for </w:t>
      </w:r>
      <w:r>
        <w:t>a lifetime</w:t>
      </w:r>
      <w:r w:rsidRPr="005A06AA">
        <w:t xml:space="preserve">. </w:t>
      </w:r>
    </w:p>
    <w:p w14:paraId="518F2C5F" w14:textId="77777777" w:rsidR="00E44491" w:rsidRPr="00EC4A18" w:rsidRDefault="00E44491" w:rsidP="00E44491">
      <w:pPr>
        <w:pStyle w:val="NormalWeb"/>
        <w:shd w:val="clear" w:color="auto" w:fill="FFFFFF"/>
        <w:spacing w:before="300" w:after="300"/>
        <w:rPr>
          <w:rFonts w:asciiTheme="minorHAnsi" w:hAnsiTheme="minorHAnsi" w:cstheme="minorHAnsi"/>
          <w:color w:val="000000"/>
        </w:rPr>
      </w:pPr>
      <w:r>
        <w:rPr>
          <w:rFonts w:asciiTheme="minorHAnsi" w:hAnsiTheme="minorHAnsi" w:cstheme="minorHAnsi"/>
          <w:color w:val="000000"/>
        </w:rPr>
        <w:t xml:space="preserve">The team at Beaver Paper are working on their newest product </w:t>
      </w:r>
      <w:r w:rsidRPr="00EC4A18">
        <w:rPr>
          <w:rFonts w:asciiTheme="minorHAnsi" w:hAnsiTheme="minorHAnsi" w:cstheme="minorHAnsi"/>
          <w:color w:val="000000"/>
        </w:rPr>
        <w:t xml:space="preserve">TexSeal™ </w:t>
      </w:r>
      <w:r>
        <w:rPr>
          <w:rFonts w:asciiTheme="minorHAnsi" w:hAnsiTheme="minorHAnsi" w:cstheme="minorHAnsi"/>
          <w:color w:val="000000"/>
        </w:rPr>
        <w:t>Eco Pouches, which will launch in the near future. TexSeal™ Eco Pouches will be used for shipping apparel and have</w:t>
      </w:r>
      <w:r w:rsidRPr="00EC4A18">
        <w:rPr>
          <w:rFonts w:asciiTheme="minorHAnsi" w:hAnsiTheme="minorHAnsi" w:cstheme="minorHAnsi"/>
          <w:color w:val="000000"/>
        </w:rPr>
        <w:t xml:space="preserve"> many advantages over plastic bags when it comes to sustainability. Paper is easier to recycle, and, because it is biodegradable, it can be used for purposes like composting. The fact that paper is recyclable helps lessen its impact on the environment.</w:t>
      </w:r>
    </w:p>
    <w:p w14:paraId="7CA6133F" w14:textId="77777777" w:rsidR="00E44491" w:rsidRPr="004D6A3F" w:rsidRDefault="00E44491" w:rsidP="00E44491">
      <w:pPr>
        <w:pStyle w:val="NormalWeb"/>
        <w:rPr>
          <w:rFonts w:asciiTheme="minorHAnsi" w:hAnsiTheme="minorHAnsi" w:cstheme="minorHAnsi"/>
        </w:rPr>
      </w:pPr>
      <w:r>
        <w:lastRenderedPageBreak/>
        <w:t xml:space="preserve">Recently launched to the industry, Beaver paper added </w:t>
      </w:r>
      <w:r w:rsidRPr="00D1517B">
        <w:rPr>
          <w:rFonts w:asciiTheme="minorHAnsi" w:hAnsiTheme="minorHAnsi" w:cstheme="minorHAnsi"/>
        </w:rPr>
        <w:t>Beaver Board</w:t>
      </w:r>
      <w:r>
        <w:rPr>
          <w:rFonts w:asciiTheme="minorHAnsi" w:hAnsiTheme="minorHAnsi" w:cstheme="minorHAnsi"/>
        </w:rPr>
        <w:t xml:space="preserve">s™ </w:t>
      </w:r>
      <w:r w:rsidRPr="00D1517B">
        <w:rPr>
          <w:rFonts w:asciiTheme="minorHAnsi" w:hAnsiTheme="minorHAnsi" w:cstheme="minorHAnsi"/>
        </w:rPr>
        <w:t xml:space="preserve">printable display boards to their </w:t>
      </w:r>
      <w:r>
        <w:rPr>
          <w:rFonts w:asciiTheme="minorHAnsi" w:hAnsiTheme="minorHAnsi" w:cstheme="minorHAnsi"/>
        </w:rPr>
        <w:t>expanding product</w:t>
      </w:r>
      <w:r w:rsidRPr="00D1517B">
        <w:rPr>
          <w:rFonts w:asciiTheme="minorHAnsi" w:hAnsiTheme="minorHAnsi" w:cstheme="minorHAnsi"/>
        </w:rPr>
        <w:t xml:space="preserve"> portfolio. </w:t>
      </w:r>
      <w:r>
        <w:t>Produced from natural, renewable resources, Beaver Boards</w:t>
      </w:r>
      <w:r>
        <w:rPr>
          <w:rFonts w:asciiTheme="minorHAnsi" w:hAnsiTheme="minorHAnsi" w:cstheme="minorHAnsi"/>
        </w:rPr>
        <w:t>™</w:t>
      </w:r>
      <w:r>
        <w:t xml:space="preserve"> are a sustainable choice for their customer’s signage needs. Specifically designed for digital printing, Beaver Boards</w:t>
      </w:r>
      <w:r>
        <w:rPr>
          <w:rFonts w:asciiTheme="minorHAnsi" w:hAnsiTheme="minorHAnsi" w:cstheme="minorHAnsi"/>
        </w:rPr>
        <w:t>™</w:t>
      </w:r>
      <w:r>
        <w:t xml:space="preserve"> are easy to use and provide high-quality processing and printing. </w:t>
      </w:r>
      <w:r>
        <w:br/>
      </w:r>
    </w:p>
    <w:p w14:paraId="0A3D56D2" w14:textId="77777777" w:rsidR="00E44491" w:rsidRDefault="00E44491" w:rsidP="00E44491">
      <w:pPr>
        <w:pStyle w:val="NoSpacing"/>
        <w:rPr>
          <w:rFonts w:cstheme="minorHAnsi"/>
          <w:lang w:val="en"/>
        </w:rPr>
      </w:pPr>
      <w:r w:rsidRPr="00F038E1">
        <w:rPr>
          <w:rFonts w:cstheme="minorHAnsi"/>
          <w:lang w:val="en"/>
        </w:rPr>
        <w:t>Beaver Paper strives for con</w:t>
      </w:r>
      <w:r>
        <w:rPr>
          <w:rFonts w:cstheme="minorHAnsi"/>
          <w:lang w:val="en"/>
        </w:rPr>
        <w:t>tinuous</w:t>
      </w:r>
      <w:r w:rsidRPr="00F038E1">
        <w:rPr>
          <w:rFonts w:cstheme="minorHAnsi"/>
          <w:lang w:val="en"/>
        </w:rPr>
        <w:t xml:space="preserve"> innovation</w:t>
      </w:r>
      <w:r>
        <w:rPr>
          <w:rFonts w:cstheme="minorHAnsi"/>
          <w:lang w:val="en"/>
        </w:rPr>
        <w:t>, quality,</w:t>
      </w:r>
      <w:r w:rsidRPr="00F038E1">
        <w:rPr>
          <w:rFonts w:cstheme="minorHAnsi"/>
          <w:lang w:val="en"/>
        </w:rPr>
        <w:t xml:space="preserve"> and the pursuit of sustainability. We are helping move the industry towards sustainable solutions made from natural and </w:t>
      </w:r>
      <w:r>
        <w:rPr>
          <w:rFonts w:cstheme="minorHAnsi"/>
          <w:lang w:val="en"/>
        </w:rPr>
        <w:t>earth-friendly</w:t>
      </w:r>
      <w:r w:rsidRPr="00F038E1">
        <w:rPr>
          <w:rFonts w:cstheme="minorHAnsi"/>
          <w:lang w:val="en"/>
        </w:rPr>
        <w:t xml:space="preserve"> materials.</w:t>
      </w:r>
      <w:r>
        <w:rPr>
          <w:rFonts w:cstheme="minorHAnsi"/>
          <w:lang w:val="en"/>
        </w:rPr>
        <w:t xml:space="preserve"> </w:t>
      </w:r>
    </w:p>
    <w:p w14:paraId="0B57E9DB" w14:textId="700CDCF8" w:rsidR="001038DF" w:rsidRDefault="001038DF" w:rsidP="00E44491">
      <w:pPr>
        <w:pStyle w:val="NormalWeb"/>
        <w:jc w:val="center"/>
        <w:rPr>
          <w:rFonts w:cstheme="minorHAnsi"/>
          <w:sz w:val="18"/>
          <w:szCs w:val="18"/>
        </w:rPr>
      </w:pPr>
    </w:p>
    <w:p w14:paraId="38860B48" w14:textId="79E96B80" w:rsidR="007F7FF0" w:rsidRDefault="007F7FF0" w:rsidP="00E44491">
      <w:pPr>
        <w:pStyle w:val="NormalWeb"/>
        <w:jc w:val="center"/>
        <w:rPr>
          <w:rFonts w:cstheme="minorHAnsi"/>
          <w:sz w:val="18"/>
          <w:szCs w:val="18"/>
        </w:rPr>
      </w:pPr>
      <w:r>
        <w:rPr>
          <w:rFonts w:cstheme="minorHAnsi"/>
          <w:sz w:val="18"/>
          <w:szCs w:val="18"/>
        </w:rPr>
        <w:t>###</w:t>
      </w:r>
    </w:p>
    <w:p w14:paraId="0ACE1520" w14:textId="4154631F" w:rsidR="007F7FF0" w:rsidRDefault="007F7FF0" w:rsidP="00E44491">
      <w:pPr>
        <w:pStyle w:val="NormalWeb"/>
        <w:jc w:val="center"/>
        <w:rPr>
          <w:rFonts w:cstheme="minorHAnsi"/>
          <w:sz w:val="18"/>
          <w:szCs w:val="18"/>
        </w:rPr>
      </w:pPr>
    </w:p>
    <w:p w14:paraId="7E4B38DD" w14:textId="77777777" w:rsidR="007F7FF0" w:rsidRDefault="007F7FF0" w:rsidP="007F7FF0">
      <w:pPr>
        <w:rPr>
          <w:rFonts w:cstheme="minorHAnsi"/>
          <w:sz w:val="18"/>
          <w:szCs w:val="18"/>
        </w:rPr>
      </w:pPr>
      <w:r w:rsidRPr="00E27FF1">
        <w:rPr>
          <w:rFonts w:cstheme="minorHAnsi"/>
          <w:b/>
          <w:bCs/>
          <w:sz w:val="18"/>
          <w:szCs w:val="18"/>
        </w:rPr>
        <w:t>About Beaver Paper</w:t>
      </w:r>
      <w:r w:rsidRPr="00E27FF1">
        <w:rPr>
          <w:rFonts w:cstheme="minorHAnsi"/>
          <w:sz w:val="18"/>
          <w:szCs w:val="18"/>
        </w:rPr>
        <w:br/>
        <w:t>Beaver Paper</w:t>
      </w:r>
      <w:r>
        <w:rPr>
          <w:rFonts w:cstheme="minorHAnsi"/>
          <w:sz w:val="18"/>
          <w:szCs w:val="18"/>
        </w:rPr>
        <w:t xml:space="preserve"> Group, a member of the Koehler Paper, </w:t>
      </w:r>
      <w:r w:rsidRPr="00E27FF1">
        <w:rPr>
          <w:rFonts w:cstheme="minorHAnsi"/>
          <w:sz w:val="18"/>
          <w:szCs w:val="18"/>
        </w:rPr>
        <w:t xml:space="preserve">is a globally recognized </w:t>
      </w:r>
      <w:r>
        <w:rPr>
          <w:rFonts w:cstheme="minorHAnsi"/>
          <w:sz w:val="18"/>
          <w:szCs w:val="18"/>
        </w:rPr>
        <w:t>producer</w:t>
      </w:r>
      <w:r w:rsidRPr="00E27FF1">
        <w:rPr>
          <w:rFonts w:cstheme="minorHAnsi"/>
          <w:sz w:val="18"/>
          <w:szCs w:val="18"/>
        </w:rPr>
        <w:t xml:space="preserve"> of TexPrint</w:t>
      </w:r>
      <w:r w:rsidRPr="00E27FF1">
        <w:rPr>
          <w:rFonts w:cstheme="minorHAnsi"/>
          <w:sz w:val="18"/>
          <w:szCs w:val="18"/>
          <w:vertAlign w:val="superscript"/>
        </w:rPr>
        <w:t>®</w:t>
      </w:r>
      <w:r w:rsidRPr="00E27FF1">
        <w:rPr>
          <w:rFonts w:cstheme="minorHAnsi"/>
          <w:sz w:val="18"/>
          <w:szCs w:val="18"/>
        </w:rPr>
        <w:t xml:space="preserve"> sublimation paper, ProTex™ tissue</w:t>
      </w:r>
      <w:r>
        <w:rPr>
          <w:rFonts w:cstheme="minorHAnsi"/>
          <w:sz w:val="18"/>
          <w:szCs w:val="18"/>
        </w:rPr>
        <w:t>, TexSewn® cut &amp; sew paper</w:t>
      </w:r>
      <w:r w:rsidRPr="00E27FF1">
        <w:rPr>
          <w:rFonts w:cstheme="minorHAnsi"/>
          <w:sz w:val="18"/>
          <w:szCs w:val="18"/>
        </w:rPr>
        <w:t xml:space="preserve"> and TexStyles</w:t>
      </w:r>
      <w:r w:rsidRPr="00E27FF1">
        <w:rPr>
          <w:rFonts w:cstheme="minorHAnsi"/>
          <w:sz w:val="18"/>
          <w:szCs w:val="18"/>
          <w:vertAlign w:val="superscript"/>
        </w:rPr>
        <w:t>®</w:t>
      </w:r>
      <w:r w:rsidRPr="00E27FF1">
        <w:rPr>
          <w:rFonts w:cstheme="minorHAnsi"/>
          <w:sz w:val="18"/>
          <w:szCs w:val="18"/>
        </w:rPr>
        <w:t xml:space="preserve"> graphic fabrics to the dye sublimation and digital print industry. With </w:t>
      </w:r>
      <w:r>
        <w:rPr>
          <w:rFonts w:cstheme="minorHAnsi"/>
          <w:sz w:val="18"/>
          <w:szCs w:val="18"/>
        </w:rPr>
        <w:t xml:space="preserve">over </w:t>
      </w:r>
      <w:r w:rsidRPr="00E27FF1">
        <w:rPr>
          <w:rFonts w:cstheme="minorHAnsi"/>
          <w:sz w:val="18"/>
          <w:szCs w:val="18"/>
        </w:rPr>
        <w:t>40 years of experience, Beaver Paper</w:t>
      </w:r>
      <w:r>
        <w:rPr>
          <w:rFonts w:cstheme="minorHAnsi"/>
          <w:sz w:val="18"/>
          <w:szCs w:val="18"/>
        </w:rPr>
        <w:t xml:space="preserve"> Group</w:t>
      </w:r>
      <w:r w:rsidRPr="00E27FF1">
        <w:rPr>
          <w:rFonts w:cstheme="minorHAnsi"/>
          <w:sz w:val="18"/>
          <w:szCs w:val="18"/>
        </w:rPr>
        <w:t xml:space="preserve"> offers the most comprehensive portfolio of sublimation media. Our products can be found in 51 countries worldwide and are carried by distributors </w:t>
      </w:r>
      <w:r>
        <w:rPr>
          <w:rFonts w:cstheme="minorHAnsi"/>
          <w:sz w:val="18"/>
          <w:szCs w:val="18"/>
        </w:rPr>
        <w:t xml:space="preserve">and </w:t>
      </w:r>
      <w:r w:rsidRPr="00E27FF1">
        <w:rPr>
          <w:rFonts w:cstheme="minorHAnsi"/>
          <w:sz w:val="18"/>
          <w:szCs w:val="18"/>
        </w:rPr>
        <w:t>direct sales out of the Georgia headquarters or its</w:t>
      </w:r>
      <w:r w:rsidRPr="00E27FF1">
        <w:rPr>
          <w:rFonts w:cstheme="minorHAnsi"/>
          <w:sz w:val="18"/>
          <w:szCs w:val="18"/>
          <w:highlight w:val="white"/>
        </w:rPr>
        <w:t xml:space="preserve"> sales and distribution facilities in Los Angeles, Calif</w:t>
      </w:r>
      <w:r>
        <w:rPr>
          <w:rFonts w:cstheme="minorHAnsi"/>
          <w:sz w:val="18"/>
          <w:szCs w:val="18"/>
          <w:highlight w:val="white"/>
        </w:rPr>
        <w:t>.</w:t>
      </w:r>
      <w:r w:rsidRPr="00E27FF1">
        <w:rPr>
          <w:rFonts w:cstheme="minorHAnsi"/>
          <w:sz w:val="18"/>
          <w:szCs w:val="18"/>
          <w:highlight w:val="white"/>
        </w:rPr>
        <w:t xml:space="preserve">, Willstätt, </w:t>
      </w:r>
      <w:r>
        <w:rPr>
          <w:rFonts w:cstheme="minorHAnsi"/>
          <w:sz w:val="18"/>
          <w:szCs w:val="18"/>
          <w:highlight w:val="white"/>
        </w:rPr>
        <w:t>Germany</w:t>
      </w:r>
      <w:r w:rsidRPr="00E27FF1">
        <w:rPr>
          <w:rFonts w:cstheme="minorHAnsi"/>
          <w:sz w:val="18"/>
          <w:szCs w:val="18"/>
          <w:highlight w:val="white"/>
        </w:rPr>
        <w:t xml:space="preserve">. </w:t>
      </w:r>
      <w:r w:rsidRPr="00E27FF1">
        <w:rPr>
          <w:rFonts w:cstheme="minorHAnsi"/>
          <w:sz w:val="18"/>
          <w:szCs w:val="18"/>
        </w:rPr>
        <w:t xml:space="preserve">Our worldwide distribution partners possess the knowledge and expertise to ensure superior results. Beaver Paper customers have our commitment to providing exceptional, quality products every time. For more information, visit </w:t>
      </w:r>
      <w:hyperlink r:id="rId8" w:history="1">
        <w:r w:rsidRPr="00E27FF1">
          <w:rPr>
            <w:rStyle w:val="Hyperlink"/>
            <w:rFonts w:cstheme="minorHAnsi"/>
            <w:sz w:val="18"/>
            <w:szCs w:val="18"/>
          </w:rPr>
          <w:t>www.beaverpaper.com</w:t>
        </w:r>
      </w:hyperlink>
      <w:r w:rsidRPr="00E27FF1">
        <w:rPr>
          <w:rFonts w:cstheme="minorHAnsi"/>
          <w:sz w:val="18"/>
          <w:szCs w:val="18"/>
        </w:rPr>
        <w:t>.</w:t>
      </w:r>
    </w:p>
    <w:p w14:paraId="5D6B73ED" w14:textId="77777777" w:rsidR="007F7FF0" w:rsidRDefault="007F7FF0" w:rsidP="007F7FF0">
      <w:pPr>
        <w:pStyle w:val="NormalWeb"/>
        <w:rPr>
          <w:rFonts w:cstheme="minorHAnsi"/>
          <w:sz w:val="18"/>
          <w:szCs w:val="18"/>
        </w:rPr>
      </w:pPr>
    </w:p>
    <w:sectPr w:rsidR="007F7FF0" w:rsidSect="005360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E085D0"/>
    <w:lvl w:ilvl="0">
      <w:numFmt w:val="bullet"/>
      <w:lvlText w:val="*"/>
      <w:lvlJc w:val="left"/>
    </w:lvl>
  </w:abstractNum>
  <w:abstractNum w:abstractNumId="1" w15:restartNumberingAfterBreak="0">
    <w:nsid w:val="55DD5227"/>
    <w:multiLevelType w:val="hybridMultilevel"/>
    <w:tmpl w:val="BE1E3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3D0011"/>
    <w:multiLevelType w:val="hybridMultilevel"/>
    <w:tmpl w:val="8D22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450361">
    <w:abstractNumId w:val="0"/>
    <w:lvlOverride w:ilvl="0">
      <w:lvl w:ilvl="0">
        <w:numFmt w:val="bullet"/>
        <w:lvlText w:val=""/>
        <w:legacy w:legacy="1" w:legacySpace="0" w:legacyIndent="360"/>
        <w:lvlJc w:val="left"/>
        <w:rPr>
          <w:rFonts w:ascii="Symbol" w:hAnsi="Symbol" w:hint="default"/>
        </w:rPr>
      </w:lvl>
    </w:lvlOverride>
  </w:num>
  <w:num w:numId="2" w16cid:durableId="422191356">
    <w:abstractNumId w:val="2"/>
  </w:num>
  <w:num w:numId="3" w16cid:durableId="1266114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80"/>
    <w:rsid w:val="00002C34"/>
    <w:rsid w:val="00002E16"/>
    <w:rsid w:val="00032970"/>
    <w:rsid w:val="00035AFC"/>
    <w:rsid w:val="00042478"/>
    <w:rsid w:val="00044F8F"/>
    <w:rsid w:val="000479CA"/>
    <w:rsid w:val="0005170C"/>
    <w:rsid w:val="000609AB"/>
    <w:rsid w:val="00066F5F"/>
    <w:rsid w:val="000707D2"/>
    <w:rsid w:val="00070EE4"/>
    <w:rsid w:val="000A21BB"/>
    <w:rsid w:val="000A5C07"/>
    <w:rsid w:val="000E5524"/>
    <w:rsid w:val="000F19E6"/>
    <w:rsid w:val="000F6D1D"/>
    <w:rsid w:val="001038DF"/>
    <w:rsid w:val="00106EA7"/>
    <w:rsid w:val="0014035D"/>
    <w:rsid w:val="00154008"/>
    <w:rsid w:val="00161F64"/>
    <w:rsid w:val="00176262"/>
    <w:rsid w:val="00177C4E"/>
    <w:rsid w:val="00186B68"/>
    <w:rsid w:val="001E07FC"/>
    <w:rsid w:val="001F0B0A"/>
    <w:rsid w:val="00227470"/>
    <w:rsid w:val="0023479B"/>
    <w:rsid w:val="00267E74"/>
    <w:rsid w:val="00272DF3"/>
    <w:rsid w:val="002754E1"/>
    <w:rsid w:val="002A0C5F"/>
    <w:rsid w:val="002A7F4A"/>
    <w:rsid w:val="002C6619"/>
    <w:rsid w:val="002E31B9"/>
    <w:rsid w:val="003521D0"/>
    <w:rsid w:val="00363D80"/>
    <w:rsid w:val="00390EED"/>
    <w:rsid w:val="0039775A"/>
    <w:rsid w:val="003B6C25"/>
    <w:rsid w:val="003C4BBD"/>
    <w:rsid w:val="003F432D"/>
    <w:rsid w:val="00400EF3"/>
    <w:rsid w:val="00410727"/>
    <w:rsid w:val="00427BF1"/>
    <w:rsid w:val="00437B31"/>
    <w:rsid w:val="00437F9B"/>
    <w:rsid w:val="004435CA"/>
    <w:rsid w:val="004441BC"/>
    <w:rsid w:val="00444901"/>
    <w:rsid w:val="00451028"/>
    <w:rsid w:val="00456A08"/>
    <w:rsid w:val="0047199B"/>
    <w:rsid w:val="00472D03"/>
    <w:rsid w:val="0047632F"/>
    <w:rsid w:val="00483E33"/>
    <w:rsid w:val="0049265B"/>
    <w:rsid w:val="004A3358"/>
    <w:rsid w:val="004E1358"/>
    <w:rsid w:val="004E5C2A"/>
    <w:rsid w:val="004F1C9B"/>
    <w:rsid w:val="00501BDE"/>
    <w:rsid w:val="00515451"/>
    <w:rsid w:val="00527F23"/>
    <w:rsid w:val="00530921"/>
    <w:rsid w:val="00553598"/>
    <w:rsid w:val="005577E9"/>
    <w:rsid w:val="0059731C"/>
    <w:rsid w:val="005A06AA"/>
    <w:rsid w:val="005A1E43"/>
    <w:rsid w:val="005A735D"/>
    <w:rsid w:val="005B13C8"/>
    <w:rsid w:val="005F2698"/>
    <w:rsid w:val="00604927"/>
    <w:rsid w:val="006229AD"/>
    <w:rsid w:val="00625E9D"/>
    <w:rsid w:val="0064024E"/>
    <w:rsid w:val="00647347"/>
    <w:rsid w:val="00667E1A"/>
    <w:rsid w:val="00682540"/>
    <w:rsid w:val="00683F19"/>
    <w:rsid w:val="00691A50"/>
    <w:rsid w:val="006C2059"/>
    <w:rsid w:val="006C7D2F"/>
    <w:rsid w:val="006D5F6F"/>
    <w:rsid w:val="00703BA5"/>
    <w:rsid w:val="0078753D"/>
    <w:rsid w:val="007B00F0"/>
    <w:rsid w:val="007C1299"/>
    <w:rsid w:val="007C3C8C"/>
    <w:rsid w:val="007F1F3E"/>
    <w:rsid w:val="007F61BE"/>
    <w:rsid w:val="007F7FF0"/>
    <w:rsid w:val="00807416"/>
    <w:rsid w:val="008147D7"/>
    <w:rsid w:val="008155F4"/>
    <w:rsid w:val="008360F8"/>
    <w:rsid w:val="008403E8"/>
    <w:rsid w:val="0085083A"/>
    <w:rsid w:val="008533F8"/>
    <w:rsid w:val="00871CFB"/>
    <w:rsid w:val="008732B9"/>
    <w:rsid w:val="008A728E"/>
    <w:rsid w:val="008B4819"/>
    <w:rsid w:val="008B5889"/>
    <w:rsid w:val="008C44F2"/>
    <w:rsid w:val="008C6B8B"/>
    <w:rsid w:val="008F2912"/>
    <w:rsid w:val="009075D6"/>
    <w:rsid w:val="009459C1"/>
    <w:rsid w:val="00947F20"/>
    <w:rsid w:val="00955E4C"/>
    <w:rsid w:val="00981EA1"/>
    <w:rsid w:val="00992972"/>
    <w:rsid w:val="00992E00"/>
    <w:rsid w:val="009B6923"/>
    <w:rsid w:val="009D1686"/>
    <w:rsid w:val="009D3257"/>
    <w:rsid w:val="009D51D1"/>
    <w:rsid w:val="009E27C0"/>
    <w:rsid w:val="009E3534"/>
    <w:rsid w:val="009F1E9C"/>
    <w:rsid w:val="00A14D4A"/>
    <w:rsid w:val="00A2239C"/>
    <w:rsid w:val="00A2302C"/>
    <w:rsid w:val="00A3379F"/>
    <w:rsid w:val="00A447F3"/>
    <w:rsid w:val="00A53D56"/>
    <w:rsid w:val="00AB203A"/>
    <w:rsid w:val="00AF383D"/>
    <w:rsid w:val="00B10715"/>
    <w:rsid w:val="00B141D1"/>
    <w:rsid w:val="00B21EB4"/>
    <w:rsid w:val="00B21EC0"/>
    <w:rsid w:val="00B32835"/>
    <w:rsid w:val="00B379D6"/>
    <w:rsid w:val="00B475BD"/>
    <w:rsid w:val="00B659F4"/>
    <w:rsid w:val="00B67CB2"/>
    <w:rsid w:val="00B8737A"/>
    <w:rsid w:val="00B9284C"/>
    <w:rsid w:val="00BA6170"/>
    <w:rsid w:val="00BB5A0F"/>
    <w:rsid w:val="00BB5B33"/>
    <w:rsid w:val="00BD5EA2"/>
    <w:rsid w:val="00BE1546"/>
    <w:rsid w:val="00BF1254"/>
    <w:rsid w:val="00C02CA2"/>
    <w:rsid w:val="00C07922"/>
    <w:rsid w:val="00C3540F"/>
    <w:rsid w:val="00C404F2"/>
    <w:rsid w:val="00C432DA"/>
    <w:rsid w:val="00CB7560"/>
    <w:rsid w:val="00CC4569"/>
    <w:rsid w:val="00CE7438"/>
    <w:rsid w:val="00D01C1B"/>
    <w:rsid w:val="00D12F64"/>
    <w:rsid w:val="00D1368E"/>
    <w:rsid w:val="00D1517B"/>
    <w:rsid w:val="00D2162F"/>
    <w:rsid w:val="00D27755"/>
    <w:rsid w:val="00D27F35"/>
    <w:rsid w:val="00D50694"/>
    <w:rsid w:val="00D52CA1"/>
    <w:rsid w:val="00D53943"/>
    <w:rsid w:val="00D714D0"/>
    <w:rsid w:val="00D821BA"/>
    <w:rsid w:val="00D90E79"/>
    <w:rsid w:val="00D938BE"/>
    <w:rsid w:val="00DC1499"/>
    <w:rsid w:val="00DC63BC"/>
    <w:rsid w:val="00DF6BDE"/>
    <w:rsid w:val="00E0258B"/>
    <w:rsid w:val="00E27FF1"/>
    <w:rsid w:val="00E3280F"/>
    <w:rsid w:val="00E44491"/>
    <w:rsid w:val="00E73079"/>
    <w:rsid w:val="00EB5749"/>
    <w:rsid w:val="00ED0735"/>
    <w:rsid w:val="00ED0863"/>
    <w:rsid w:val="00ED7F4A"/>
    <w:rsid w:val="00EE0A74"/>
    <w:rsid w:val="00EE7F94"/>
    <w:rsid w:val="00F0713C"/>
    <w:rsid w:val="00F105CD"/>
    <w:rsid w:val="00F12731"/>
    <w:rsid w:val="00F354AE"/>
    <w:rsid w:val="00F81893"/>
    <w:rsid w:val="00F83ABC"/>
    <w:rsid w:val="00F9613E"/>
    <w:rsid w:val="00FC0CA2"/>
    <w:rsid w:val="00FC126A"/>
    <w:rsid w:val="00FD349A"/>
    <w:rsid w:val="00FD4008"/>
    <w:rsid w:val="00FD7180"/>
    <w:rsid w:val="00FF2EE1"/>
    <w:rsid w:val="00F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537B"/>
  <w15:chartTrackingRefBased/>
  <w15:docId w15:val="{BD587E4A-E160-49DF-937F-CB71A8AA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80"/>
    <w:rPr>
      <w:color w:val="0563C1" w:themeColor="hyperlink"/>
      <w:u w:val="single"/>
    </w:rPr>
  </w:style>
  <w:style w:type="character" w:styleId="UnresolvedMention">
    <w:name w:val="Unresolved Mention"/>
    <w:basedOn w:val="DefaultParagraphFont"/>
    <w:uiPriority w:val="99"/>
    <w:semiHidden/>
    <w:unhideWhenUsed/>
    <w:rsid w:val="00363D80"/>
    <w:rPr>
      <w:color w:val="605E5C"/>
      <w:shd w:val="clear" w:color="auto" w:fill="E1DFDD"/>
    </w:rPr>
  </w:style>
  <w:style w:type="paragraph" w:styleId="NoSpacing">
    <w:name w:val="No Spacing"/>
    <w:uiPriority w:val="1"/>
    <w:qFormat/>
    <w:rsid w:val="00363D80"/>
    <w:pPr>
      <w:spacing w:after="0" w:line="240" w:lineRule="auto"/>
    </w:pPr>
  </w:style>
  <w:style w:type="paragraph" w:styleId="NormalWeb">
    <w:name w:val="Normal (Web)"/>
    <w:basedOn w:val="Normal"/>
    <w:uiPriority w:val="99"/>
    <w:unhideWhenUsed/>
    <w:rsid w:val="00444901"/>
    <w:pPr>
      <w:spacing w:after="0" w:line="240" w:lineRule="auto"/>
    </w:pPr>
    <w:rPr>
      <w:rFonts w:ascii="Calibri" w:hAnsi="Calibri" w:cs="Calibri"/>
    </w:rPr>
  </w:style>
  <w:style w:type="paragraph" w:customStyle="1" w:styleId="Default">
    <w:name w:val="Default"/>
    <w:rsid w:val="00667E1A"/>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667E1A"/>
    <w:rPr>
      <w:i/>
      <w:iCs/>
      <w:color w:val="646668"/>
      <w:sz w:val="22"/>
      <w:szCs w:val="22"/>
    </w:rPr>
  </w:style>
  <w:style w:type="character" w:customStyle="1" w:styleId="A1">
    <w:name w:val="A1"/>
    <w:uiPriority w:val="99"/>
    <w:rsid w:val="00667E1A"/>
    <w:rPr>
      <w:color w:val="646668"/>
      <w:sz w:val="20"/>
      <w:szCs w:val="20"/>
    </w:rPr>
  </w:style>
  <w:style w:type="paragraph" w:customStyle="1" w:styleId="Pa0">
    <w:name w:val="Pa0"/>
    <w:basedOn w:val="Default"/>
    <w:next w:val="Default"/>
    <w:uiPriority w:val="99"/>
    <w:rsid w:val="008360F8"/>
    <w:pPr>
      <w:spacing w:line="241" w:lineRule="atLeast"/>
    </w:pPr>
    <w:rPr>
      <w:color w:val="auto"/>
    </w:rPr>
  </w:style>
  <w:style w:type="paragraph" w:styleId="ListParagraph">
    <w:name w:val="List Paragraph"/>
    <w:basedOn w:val="Normal"/>
    <w:uiPriority w:val="34"/>
    <w:qFormat/>
    <w:rsid w:val="008360F8"/>
    <w:pPr>
      <w:ind w:left="720"/>
      <w:contextualSpacing/>
    </w:pPr>
  </w:style>
  <w:style w:type="character" w:customStyle="1" w:styleId="A3">
    <w:name w:val="A3"/>
    <w:uiPriority w:val="99"/>
    <w:rsid w:val="007C3C8C"/>
    <w:rPr>
      <w:i/>
      <w:iCs/>
      <w:color w:val="221E1F"/>
      <w:sz w:val="18"/>
      <w:szCs w:val="18"/>
    </w:rPr>
  </w:style>
  <w:style w:type="character" w:customStyle="1" w:styleId="xn-person">
    <w:name w:val="xn-person"/>
    <w:basedOn w:val="DefaultParagraphFont"/>
    <w:rsid w:val="008732B9"/>
  </w:style>
  <w:style w:type="paragraph" w:customStyle="1" w:styleId="BasicParagraph">
    <w:name w:val="[Basic Paragraph]"/>
    <w:basedOn w:val="Normal"/>
    <w:uiPriority w:val="99"/>
    <w:rsid w:val="00B659F4"/>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262">
      <w:bodyDiv w:val="1"/>
      <w:marLeft w:val="0"/>
      <w:marRight w:val="0"/>
      <w:marTop w:val="0"/>
      <w:marBottom w:val="0"/>
      <w:divBdr>
        <w:top w:val="none" w:sz="0" w:space="0" w:color="auto"/>
        <w:left w:val="none" w:sz="0" w:space="0" w:color="auto"/>
        <w:bottom w:val="none" w:sz="0" w:space="0" w:color="auto"/>
        <w:right w:val="none" w:sz="0" w:space="0" w:color="auto"/>
      </w:divBdr>
    </w:div>
    <w:div w:id="49884001">
      <w:bodyDiv w:val="1"/>
      <w:marLeft w:val="0"/>
      <w:marRight w:val="0"/>
      <w:marTop w:val="0"/>
      <w:marBottom w:val="0"/>
      <w:divBdr>
        <w:top w:val="none" w:sz="0" w:space="0" w:color="auto"/>
        <w:left w:val="none" w:sz="0" w:space="0" w:color="auto"/>
        <w:bottom w:val="none" w:sz="0" w:space="0" w:color="auto"/>
        <w:right w:val="none" w:sz="0" w:space="0" w:color="auto"/>
      </w:divBdr>
    </w:div>
    <w:div w:id="15143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verpaper.com" TargetMode="External"/><Relationship Id="rId3" Type="http://schemas.openxmlformats.org/officeDocument/2006/relationships/settings" Target="settings.xml"/><Relationship Id="rId7" Type="http://schemas.openxmlformats.org/officeDocument/2006/relationships/hyperlink" Target="http://www.beaverpap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torey@beaverpap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Storey</dc:creator>
  <cp:keywords/>
  <dc:description/>
  <cp:lastModifiedBy>Diane Storey</cp:lastModifiedBy>
  <cp:revision>3</cp:revision>
  <cp:lastPrinted>2021-08-13T20:04:00Z</cp:lastPrinted>
  <dcterms:created xsi:type="dcterms:W3CDTF">2022-05-17T13:54:00Z</dcterms:created>
  <dcterms:modified xsi:type="dcterms:W3CDTF">2022-05-17T13:55:00Z</dcterms:modified>
</cp:coreProperties>
</file>