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C9B0" w14:textId="77777777" w:rsidR="00293D35" w:rsidRDefault="00293D35" w:rsidP="00293D35">
      <w:r>
        <w:t>To: [Insert Manager’s Name]</w:t>
      </w:r>
    </w:p>
    <w:p w14:paraId="6F583C00" w14:textId="77777777" w:rsidR="00293D35" w:rsidRDefault="00293D35" w:rsidP="00293D35">
      <w:r>
        <w:t>From: [Insert Your Name]</w:t>
      </w:r>
    </w:p>
    <w:p w14:paraId="4A125357" w14:textId="77777777" w:rsidR="00293D35" w:rsidRDefault="00293D35" w:rsidP="00293D35"/>
    <w:p w14:paraId="2702CEC0" w14:textId="15FFCA5A" w:rsidR="00293D35" w:rsidRDefault="00293D35" w:rsidP="00293D35">
      <w:r>
        <w:t>Subject: SALTEX 2025 - The Cutting-Edge Grounds Management Show</w:t>
      </w:r>
    </w:p>
    <w:p w14:paraId="65830FD6" w14:textId="77777777" w:rsidR="00293D35" w:rsidRDefault="00293D35" w:rsidP="00293D35"/>
    <w:p w14:paraId="598E4F8C" w14:textId="77777777" w:rsidR="009F13A1" w:rsidRDefault="009F13A1" w:rsidP="009F13A1">
      <w:r>
        <w:t xml:space="preserve">I'd like to request approval to attend </w:t>
      </w:r>
      <w:r w:rsidRPr="009F13A1">
        <w:rPr>
          <w:b/>
          <w:bCs/>
        </w:rPr>
        <w:t>SALTEX 2025</w:t>
      </w:r>
      <w:r>
        <w:t xml:space="preserve">, taking place on </w:t>
      </w:r>
      <w:r w:rsidRPr="009F13A1">
        <w:rPr>
          <w:b/>
          <w:bCs/>
        </w:rPr>
        <w:t>12-13 November</w:t>
      </w:r>
      <w:r>
        <w:t xml:space="preserve"> at the </w:t>
      </w:r>
      <w:r w:rsidRPr="009F13A1">
        <w:rPr>
          <w:b/>
          <w:bCs/>
        </w:rPr>
        <w:t>NEC</w:t>
      </w:r>
      <w:r>
        <w:t xml:space="preserve"> </w:t>
      </w:r>
      <w:r w:rsidRPr="009F13A1">
        <w:rPr>
          <w:b/>
          <w:bCs/>
        </w:rPr>
        <w:t>Birmingham</w:t>
      </w:r>
      <w:r>
        <w:t>. SALTEX is the UK's biggest event for the grounds management industry - bringing together professionals from every corner of the sector to explore new tech, share best practice, and pick up practical insights that can be applied straight away.</w:t>
      </w:r>
    </w:p>
    <w:p w14:paraId="1E29D383" w14:textId="77777777" w:rsidR="009F13A1" w:rsidRDefault="009F13A1" w:rsidP="009F13A1"/>
    <w:p w14:paraId="438E8A19" w14:textId="77777777" w:rsidR="009F13A1" w:rsidRPr="00167CBD" w:rsidRDefault="009F13A1" w:rsidP="009F13A1">
      <w:pPr>
        <w:rPr>
          <w:b/>
          <w:bCs/>
        </w:rPr>
      </w:pPr>
      <w:r w:rsidRPr="00167CBD">
        <w:rPr>
          <w:b/>
          <w:bCs/>
        </w:rPr>
        <w:t>Why SALTEX?</w:t>
      </w:r>
    </w:p>
    <w:p w14:paraId="4E54AB8F" w14:textId="77777777" w:rsidR="009F13A1" w:rsidRDefault="009F13A1" w:rsidP="009F13A1">
      <w:r>
        <w:t>Attending SALTEX offers access to:</w:t>
      </w:r>
    </w:p>
    <w:p w14:paraId="21467BEC" w14:textId="77777777" w:rsidR="009F13A1" w:rsidRDefault="009F13A1" w:rsidP="00167CBD">
      <w:pPr>
        <w:pStyle w:val="ListParagraph"/>
        <w:numPr>
          <w:ilvl w:val="0"/>
          <w:numId w:val="3"/>
        </w:numPr>
      </w:pPr>
      <w:r w:rsidRPr="00167CBD">
        <w:rPr>
          <w:b/>
          <w:bCs/>
        </w:rPr>
        <w:t>400+ exhibitors</w:t>
      </w:r>
      <w:r>
        <w:t xml:space="preserve"> showcasing the latest equipment, sustainable solutions, and smart technology</w:t>
      </w:r>
    </w:p>
    <w:p w14:paraId="280CC096" w14:textId="77777777" w:rsidR="009F13A1" w:rsidRDefault="009F13A1" w:rsidP="00167CBD">
      <w:pPr>
        <w:pStyle w:val="ListParagraph"/>
        <w:numPr>
          <w:ilvl w:val="0"/>
          <w:numId w:val="3"/>
        </w:numPr>
      </w:pPr>
      <w:r w:rsidRPr="00167CBD">
        <w:rPr>
          <w:b/>
          <w:bCs/>
        </w:rPr>
        <w:t>Free Learning LIVE sessions</w:t>
      </w:r>
      <w:r>
        <w:t>, covering everything from skills development and sustainability to funding, innovation, and technical know-how</w:t>
      </w:r>
    </w:p>
    <w:p w14:paraId="0C4508A5" w14:textId="77777777" w:rsidR="009F13A1" w:rsidRDefault="009F13A1" w:rsidP="00167CBD">
      <w:pPr>
        <w:pStyle w:val="ListParagraph"/>
        <w:numPr>
          <w:ilvl w:val="0"/>
          <w:numId w:val="3"/>
        </w:numPr>
      </w:pPr>
      <w:r w:rsidRPr="00167CBD">
        <w:rPr>
          <w:b/>
          <w:bCs/>
        </w:rPr>
        <w:t>Hands-on demonstrations</w:t>
      </w:r>
      <w:r>
        <w:t xml:space="preserve"> and real-world case studies</w:t>
      </w:r>
    </w:p>
    <w:p w14:paraId="4F6966BA" w14:textId="77777777" w:rsidR="009F13A1" w:rsidRDefault="009F13A1" w:rsidP="00167CBD">
      <w:pPr>
        <w:pStyle w:val="ListParagraph"/>
        <w:numPr>
          <w:ilvl w:val="0"/>
          <w:numId w:val="3"/>
        </w:numPr>
      </w:pPr>
      <w:r w:rsidRPr="00167CBD">
        <w:rPr>
          <w:b/>
          <w:bCs/>
        </w:rPr>
        <w:t>Peer networking</w:t>
      </w:r>
      <w:r>
        <w:t xml:space="preserve"> with thousands of industry professionals, from clubs and schools to councils, contractors, and elite venues</w:t>
      </w:r>
    </w:p>
    <w:p w14:paraId="001B1C3D" w14:textId="77777777" w:rsidR="00167CBD" w:rsidRDefault="00167CBD" w:rsidP="009F13A1"/>
    <w:p w14:paraId="1996BDAC" w14:textId="77777777" w:rsidR="009F13A1" w:rsidRDefault="009F13A1" w:rsidP="009F13A1">
      <w:r>
        <w:t>It's a chance to explore smarter ways of working, discover cost-effective tools, and keep up with the changing landscape of grounds care - all under one roof and at no registration cost.</w:t>
      </w:r>
    </w:p>
    <w:p w14:paraId="0F7800D0" w14:textId="77777777" w:rsidR="00167CBD" w:rsidRPr="00167CBD" w:rsidRDefault="00167CBD" w:rsidP="009F13A1">
      <w:pPr>
        <w:rPr>
          <w:b/>
          <w:bCs/>
        </w:rPr>
      </w:pPr>
    </w:p>
    <w:p w14:paraId="46F729A1" w14:textId="77777777" w:rsidR="009F13A1" w:rsidRPr="00167CBD" w:rsidRDefault="009F13A1" w:rsidP="009F13A1">
      <w:pPr>
        <w:rPr>
          <w:b/>
          <w:bCs/>
        </w:rPr>
      </w:pPr>
      <w:r w:rsidRPr="00167CBD">
        <w:rPr>
          <w:b/>
          <w:bCs/>
        </w:rPr>
        <w:t>What I'll Focus On</w:t>
      </w:r>
    </w:p>
    <w:p w14:paraId="1304DD88" w14:textId="77777777" w:rsidR="009F13A1" w:rsidRDefault="009F13A1" w:rsidP="009F13A1">
      <w:r>
        <w:t>I'll tailor my visit around sessions and suppliers that support our current goals, including:</w:t>
      </w:r>
    </w:p>
    <w:p w14:paraId="3CB36E4B" w14:textId="77777777" w:rsidR="009F13A1" w:rsidRDefault="009F13A1" w:rsidP="00167CBD">
      <w:pPr>
        <w:pStyle w:val="ListParagraph"/>
        <w:numPr>
          <w:ilvl w:val="0"/>
          <w:numId w:val="4"/>
        </w:numPr>
      </w:pPr>
      <w:r>
        <w:t>[Insert priority project or initiative]</w:t>
      </w:r>
    </w:p>
    <w:p w14:paraId="4A9AFC73" w14:textId="77777777" w:rsidR="009F13A1" w:rsidRDefault="009F13A1" w:rsidP="00167CBD">
      <w:pPr>
        <w:pStyle w:val="ListParagraph"/>
        <w:numPr>
          <w:ilvl w:val="0"/>
          <w:numId w:val="4"/>
        </w:numPr>
      </w:pPr>
      <w:r>
        <w:t>[Insert priority project or initiative]</w:t>
      </w:r>
    </w:p>
    <w:p w14:paraId="36D3B360" w14:textId="77777777" w:rsidR="009F13A1" w:rsidRDefault="009F13A1" w:rsidP="00167CBD">
      <w:pPr>
        <w:pStyle w:val="ListParagraph"/>
        <w:numPr>
          <w:ilvl w:val="0"/>
          <w:numId w:val="4"/>
        </w:numPr>
      </w:pPr>
      <w:r>
        <w:t>[Insert priority project or initiative]</w:t>
      </w:r>
    </w:p>
    <w:p w14:paraId="1DDF0DB6" w14:textId="77777777" w:rsidR="00167CBD" w:rsidRDefault="00167CBD" w:rsidP="00167CBD"/>
    <w:p w14:paraId="72953D6B" w14:textId="77777777" w:rsidR="009F13A1" w:rsidRDefault="009F13A1" w:rsidP="009F13A1">
      <w:r>
        <w:t>I'll also make time to speak with exhibitors and speakers relevant to our work - bringing back contacts, insights, and practical ideas we can put into action.</w:t>
      </w:r>
    </w:p>
    <w:p w14:paraId="6489C791" w14:textId="77777777" w:rsidR="00167CBD" w:rsidRDefault="00167CBD" w:rsidP="009F13A1"/>
    <w:p w14:paraId="62622004" w14:textId="77777777" w:rsidR="009F13A1" w:rsidRPr="00167CBD" w:rsidRDefault="009F13A1" w:rsidP="009F13A1">
      <w:pPr>
        <w:rPr>
          <w:b/>
          <w:bCs/>
        </w:rPr>
      </w:pPr>
      <w:r w:rsidRPr="00167CBD">
        <w:rPr>
          <w:b/>
          <w:bCs/>
        </w:rPr>
        <w:t>Cost Breakdown</w:t>
      </w:r>
    </w:p>
    <w:p w14:paraId="697313BD" w14:textId="77777777" w:rsidR="009F13A1" w:rsidRDefault="009F13A1" w:rsidP="009F13A1">
      <w:r>
        <w:t>SALTEX is free to attend, so it's a low-cost, high-impact opportunity. Here's a rough estimate of potential expenses:</w:t>
      </w:r>
    </w:p>
    <w:p w14:paraId="3A95530E" w14:textId="77777777" w:rsidR="00167CBD" w:rsidRDefault="00167CBD" w:rsidP="009F13A1"/>
    <w:p w14:paraId="7EC93523" w14:textId="77777777" w:rsidR="009F13A1" w:rsidRDefault="009F13A1" w:rsidP="00167CBD">
      <w:pPr>
        <w:pStyle w:val="ListParagraph"/>
        <w:numPr>
          <w:ilvl w:val="0"/>
          <w:numId w:val="5"/>
        </w:numPr>
      </w:pPr>
      <w:r w:rsidRPr="00167CBD">
        <w:rPr>
          <w:b/>
          <w:bCs/>
        </w:rPr>
        <w:t>Registration:</w:t>
      </w:r>
      <w:r>
        <w:t xml:space="preserve"> FREE</w:t>
      </w:r>
    </w:p>
    <w:p w14:paraId="08088D1C" w14:textId="2C7F5A4E" w:rsidR="009F13A1" w:rsidRDefault="009F13A1" w:rsidP="00167CBD">
      <w:pPr>
        <w:pStyle w:val="ListParagraph"/>
        <w:numPr>
          <w:ilvl w:val="0"/>
          <w:numId w:val="5"/>
        </w:numPr>
      </w:pPr>
      <w:r w:rsidRPr="00167CBD">
        <w:rPr>
          <w:b/>
          <w:bCs/>
        </w:rPr>
        <w:t>Travel:</w:t>
      </w:r>
      <w:r>
        <w:t xml:space="preserve"> £20-£250 (depending on location and transport type)</w:t>
      </w:r>
      <w:r w:rsidR="00A017A6">
        <w:t xml:space="preserve"> </w:t>
      </w:r>
    </w:p>
    <w:p w14:paraId="4B1A155B" w14:textId="2CB83D27" w:rsidR="009F13A1" w:rsidRDefault="009F13A1" w:rsidP="00167CBD">
      <w:pPr>
        <w:pStyle w:val="ListParagraph"/>
        <w:numPr>
          <w:ilvl w:val="0"/>
          <w:numId w:val="5"/>
        </w:numPr>
      </w:pPr>
      <w:r w:rsidRPr="009C4B0E">
        <w:rPr>
          <w:b/>
          <w:bCs/>
        </w:rPr>
        <w:t>Accommodation:</w:t>
      </w:r>
      <w:r>
        <w:t xml:space="preserve"> From £35/night (lots of options near the NEC)</w:t>
      </w:r>
    </w:p>
    <w:p w14:paraId="42B22803" w14:textId="570F65C9" w:rsidR="009F13A1" w:rsidRDefault="009F13A1" w:rsidP="00167CBD">
      <w:pPr>
        <w:pStyle w:val="ListParagraph"/>
        <w:numPr>
          <w:ilvl w:val="0"/>
          <w:numId w:val="5"/>
        </w:numPr>
      </w:pPr>
      <w:r w:rsidRPr="009C4B0E">
        <w:rPr>
          <w:b/>
          <w:bCs/>
        </w:rPr>
        <w:t>Meals:</w:t>
      </w:r>
      <w:r>
        <w:t xml:space="preserve"> £20-£35/day</w:t>
      </w:r>
    </w:p>
    <w:p w14:paraId="5248E82F" w14:textId="77777777" w:rsidR="00167CBD" w:rsidRDefault="00167CBD" w:rsidP="009F13A1"/>
    <w:p w14:paraId="47B5E0C4" w14:textId="77777777" w:rsidR="009F13A1" w:rsidRDefault="009F13A1" w:rsidP="009F13A1">
      <w:r>
        <w:t>I'll look to book early, consider shared travel or accommodation where possible, and keep overall costs as low as I can.</w:t>
      </w:r>
    </w:p>
    <w:p w14:paraId="6D3E7A3B" w14:textId="77777777" w:rsidR="009C4B0E" w:rsidRDefault="009C4B0E" w:rsidP="009F13A1"/>
    <w:p w14:paraId="41387CFC" w14:textId="77777777" w:rsidR="00B900FB" w:rsidRDefault="009F13A1" w:rsidP="009F13A1">
      <w:pPr>
        <w:rPr>
          <w:b/>
          <w:bCs/>
        </w:rPr>
      </w:pPr>
      <w:r w:rsidRPr="009C4B0E">
        <w:rPr>
          <w:b/>
          <w:bCs/>
        </w:rPr>
        <w:lastRenderedPageBreak/>
        <w:t>Summary</w:t>
      </w:r>
    </w:p>
    <w:p w14:paraId="74D3CC77" w14:textId="2F1FA3EB" w:rsidR="009F13A1" w:rsidRPr="00B900FB" w:rsidRDefault="009F13A1" w:rsidP="009F13A1">
      <w:pPr>
        <w:rPr>
          <w:b/>
          <w:bCs/>
        </w:rPr>
      </w:pPr>
      <w:r>
        <w:t>SALTEX is a great opportunity to stay ahead of industry trends, explore new solutions, and make meaningful connections - without committing to long demos, paid sessions, or out-of-budget costs. I'm confident I'll return with fresh thinking and tangible ideas we can apply to our day-to-day work and long-term strategy.</w:t>
      </w:r>
    </w:p>
    <w:p w14:paraId="1A243ABA" w14:textId="77777777" w:rsidR="009C4B0E" w:rsidRDefault="009C4B0E" w:rsidP="009F13A1"/>
    <w:p w14:paraId="7C57D448" w14:textId="77777777" w:rsidR="009F13A1" w:rsidRDefault="009F13A1" w:rsidP="009F13A1">
      <w:r>
        <w:t>Thanks for considering my request - happy to follow up with key takeaways post-event.</w:t>
      </w:r>
    </w:p>
    <w:p w14:paraId="0A51A9FE" w14:textId="77777777" w:rsidR="009C4B0E" w:rsidRDefault="009C4B0E" w:rsidP="009F13A1"/>
    <w:p w14:paraId="5077D34E" w14:textId="77777777" w:rsidR="009F13A1" w:rsidRDefault="009F13A1" w:rsidP="009F13A1">
      <w:r>
        <w:t>Best regards,</w:t>
      </w:r>
    </w:p>
    <w:p w14:paraId="1E0840F5" w14:textId="45B42983" w:rsidR="00CB3A4B" w:rsidRDefault="009F13A1" w:rsidP="009F13A1">
      <w:r>
        <w:t>[Insert Your Name]</w:t>
      </w:r>
    </w:p>
    <w:sectPr w:rsidR="00CB3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B3461"/>
    <w:multiLevelType w:val="hybridMultilevel"/>
    <w:tmpl w:val="53BA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5D8"/>
    <w:multiLevelType w:val="hybridMultilevel"/>
    <w:tmpl w:val="54E6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0A6D"/>
    <w:multiLevelType w:val="hybridMultilevel"/>
    <w:tmpl w:val="6F42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04077"/>
    <w:multiLevelType w:val="hybridMultilevel"/>
    <w:tmpl w:val="C9F6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762F"/>
    <w:multiLevelType w:val="hybridMultilevel"/>
    <w:tmpl w:val="5E86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348100">
    <w:abstractNumId w:val="1"/>
  </w:num>
  <w:num w:numId="2" w16cid:durableId="1765613264">
    <w:abstractNumId w:val="0"/>
  </w:num>
  <w:num w:numId="3" w16cid:durableId="13117905">
    <w:abstractNumId w:val="3"/>
  </w:num>
  <w:num w:numId="4" w16cid:durableId="1897356132">
    <w:abstractNumId w:val="2"/>
  </w:num>
  <w:num w:numId="5" w16cid:durableId="115259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5"/>
    <w:rsid w:val="00167CBD"/>
    <w:rsid w:val="00293D35"/>
    <w:rsid w:val="0064573E"/>
    <w:rsid w:val="009C4B0E"/>
    <w:rsid w:val="009F13A1"/>
    <w:rsid w:val="00A017A6"/>
    <w:rsid w:val="00B900FB"/>
    <w:rsid w:val="00C30115"/>
    <w:rsid w:val="00CB3A4B"/>
    <w:rsid w:val="00D3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4E11"/>
  <w15:chartTrackingRefBased/>
  <w15:docId w15:val="{7FE025BB-74F0-9A4F-8854-23A892FA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70eb6-4b13-47fd-a32a-fac8465c57d3" xsi:nil="true"/>
    <lcf76f155ced4ddcb4097134ff3c332f xmlns="1fdf5b66-83dd-466a-94cb-679b42d5ce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DCE450C6AFD46B2986861205DEFF9" ma:contentTypeVersion="16" ma:contentTypeDescription="Create a new document." ma:contentTypeScope="" ma:versionID="795a8d7ea227340ab8f99eb6e45e3716">
  <xsd:schema xmlns:xsd="http://www.w3.org/2001/XMLSchema" xmlns:xs="http://www.w3.org/2001/XMLSchema" xmlns:p="http://schemas.microsoft.com/office/2006/metadata/properties" xmlns:ns2="1fdf5b66-83dd-466a-94cb-679b42d5ce71" xmlns:ns3="26570eb6-4b13-47fd-a32a-fac8465c57d3" targetNamespace="http://schemas.microsoft.com/office/2006/metadata/properties" ma:root="true" ma:fieldsID="132707b695bdf98dc72102bd78961301" ns2:_="" ns3:_="">
    <xsd:import namespace="1fdf5b66-83dd-466a-94cb-679b42d5ce71"/>
    <xsd:import namespace="26570eb6-4b13-47fd-a32a-fac8465c5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5b66-83dd-466a-94cb-679b42d5c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5bbe23-fbc4-41b2-8973-40a2cd57a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0eb6-4b13-47fd-a32a-fac8465c57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38d4bc-b647-4456-ba1b-143743c858bb}" ma:internalName="TaxCatchAll" ma:showField="CatchAllData" ma:web="26570eb6-4b13-47fd-a32a-fac8465c5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E08CA-3688-453E-A8FE-47393E3317B9}">
  <ds:schemaRefs>
    <ds:schemaRef ds:uri="http://schemas.microsoft.com/office/2006/metadata/properties"/>
    <ds:schemaRef ds:uri="http://schemas.microsoft.com/office/infopath/2007/PartnerControls"/>
    <ds:schemaRef ds:uri="26570eb6-4b13-47fd-a32a-fac8465c57d3"/>
    <ds:schemaRef ds:uri="1fdf5b66-83dd-466a-94cb-679b42d5ce71"/>
  </ds:schemaRefs>
</ds:datastoreItem>
</file>

<file path=customXml/itemProps2.xml><?xml version="1.0" encoding="utf-8"?>
<ds:datastoreItem xmlns:ds="http://schemas.openxmlformats.org/officeDocument/2006/customXml" ds:itemID="{F6F6EBA3-9B4B-4265-A085-6F60E3B15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70196-E42A-4AE0-A790-07103BEF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5b66-83dd-466a-94cb-679b42d5ce71"/>
    <ds:schemaRef ds:uri="26570eb6-4b13-47fd-a32a-fac8465c5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Baxter</dc:creator>
  <cp:keywords/>
  <dc:description/>
  <cp:lastModifiedBy>Jade Baxter</cp:lastModifiedBy>
  <cp:revision>6</cp:revision>
  <dcterms:created xsi:type="dcterms:W3CDTF">2025-08-04T15:19:00Z</dcterms:created>
  <dcterms:modified xsi:type="dcterms:W3CDTF">2025-08-05T11:30:00Z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0x010100DABDCE450C6AFD46B2986861205DEFF9</vt:lpwstr>
  </property>
  <property fmtid="{D5CDD505-2E9C-101B-9397-08002B2CF9AE}" pid="3" name="MediaServiceImageTags">
    <vt:lpwstr/>
  </property>
</Properties>
</file>