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88F3" w14:textId="77777777" w:rsidR="005A046C" w:rsidRDefault="005A046C" w:rsidP="006D763B">
      <w:pPr>
        <w:rPr>
          <w:rFonts w:eastAsia="Garamond" w:cs="Tahoma"/>
          <w:b/>
          <w:bCs/>
          <w:color w:val="000000" w:themeColor="text1"/>
          <w:sz w:val="22"/>
          <w:szCs w:val="22"/>
          <w:lang w:val="en-SG"/>
        </w:rPr>
      </w:pPr>
    </w:p>
    <w:p w14:paraId="50299FC3" w14:textId="45BFDB31" w:rsidR="006D763B" w:rsidRPr="00E878D6" w:rsidRDefault="0010373E" w:rsidP="006D763B">
      <w:pPr>
        <w:rPr>
          <w:rFonts w:eastAsia="Garamond" w:cs="Tahoma"/>
          <w:b/>
          <w:bCs/>
          <w:color w:val="000000" w:themeColor="text1"/>
        </w:rPr>
      </w:pPr>
      <w:r w:rsidRPr="00E878D6">
        <w:rPr>
          <w:rFonts w:eastAsia="Garamond" w:cs="Tahoma"/>
          <w:b/>
          <w:bCs/>
          <w:color w:val="000000" w:themeColor="text1"/>
          <w:lang w:val="en-SG"/>
        </w:rPr>
        <w:t xml:space="preserve">REQUEST TO ATTEND INFOCOMM </w:t>
      </w:r>
      <w:r w:rsidR="0065554F">
        <w:rPr>
          <w:rFonts w:eastAsia="Garamond" w:cs="Tahoma"/>
          <w:b/>
          <w:bCs/>
          <w:color w:val="000000" w:themeColor="text1"/>
          <w:lang w:val="en-SG"/>
        </w:rPr>
        <w:t>INDIA</w:t>
      </w:r>
      <w:r w:rsidRPr="00E878D6">
        <w:rPr>
          <w:rFonts w:eastAsia="Garamond" w:cs="Tahoma"/>
          <w:b/>
          <w:bCs/>
          <w:color w:val="000000" w:themeColor="text1"/>
          <w:lang w:val="en-SG"/>
        </w:rPr>
        <w:t xml:space="preserve"> 2026</w:t>
      </w:r>
    </w:p>
    <w:p w14:paraId="3C63FEE9" w14:textId="52985AA4" w:rsidR="000E432E" w:rsidRDefault="00587195" w:rsidP="006D763B">
      <w:pPr>
        <w:rPr>
          <w:rFonts w:eastAsia="Garamond" w:cs="Tahoma"/>
          <w:color w:val="000000" w:themeColor="text1"/>
          <w:sz w:val="22"/>
          <w:szCs w:val="22"/>
          <w:lang w:val="en-SG"/>
        </w:rPr>
      </w:pPr>
      <w:r w:rsidRPr="00E878D6">
        <w:rPr>
          <w:rFonts w:eastAsia="Garamond" w:cs="Tahoma"/>
          <w:b/>
          <w:bCs/>
          <w:color w:val="000000" w:themeColor="text1"/>
          <w:sz w:val="22"/>
          <w:szCs w:val="22"/>
          <w:lang w:val="en-SG"/>
        </w:rPr>
        <w:t>InfoComm Asia</w:t>
      </w:r>
      <w:r w:rsidRPr="00E878D6">
        <w:rPr>
          <w:rFonts w:cs="Tahoma"/>
          <w:b/>
          <w:bCs/>
          <w:sz w:val="22"/>
          <w:szCs w:val="22"/>
        </w:rPr>
        <w:br/>
      </w:r>
      <w:r w:rsidRPr="00E878D6">
        <w:rPr>
          <w:rFonts w:eastAsia="Garamond" w:cs="Tahoma"/>
          <w:b/>
          <w:bCs/>
          <w:color w:val="000000" w:themeColor="text1"/>
          <w:sz w:val="22"/>
          <w:szCs w:val="22"/>
          <w:lang w:val="en-SG"/>
        </w:rPr>
        <w:t>1</w:t>
      </w:r>
      <w:r w:rsidR="00530BF2">
        <w:rPr>
          <w:rFonts w:eastAsia="Garamond" w:cs="Tahoma"/>
          <w:b/>
          <w:bCs/>
          <w:color w:val="000000" w:themeColor="text1"/>
          <w:sz w:val="22"/>
          <w:szCs w:val="22"/>
          <w:lang w:val="en-SG"/>
        </w:rPr>
        <w:t>6-18 September</w:t>
      </w:r>
      <w:r w:rsidRPr="00E878D6">
        <w:rPr>
          <w:rFonts w:eastAsia="Garamond" w:cs="Tahoma"/>
          <w:b/>
          <w:bCs/>
          <w:color w:val="000000" w:themeColor="text1"/>
          <w:sz w:val="22"/>
          <w:szCs w:val="22"/>
          <w:lang w:val="en-SG"/>
        </w:rPr>
        <w:t xml:space="preserve"> 2026</w:t>
      </w:r>
      <w:r w:rsidRPr="00E878D6">
        <w:rPr>
          <w:rFonts w:eastAsia="Garamond" w:cs="Tahoma"/>
          <w:b/>
          <w:bCs/>
          <w:color w:val="000000" w:themeColor="text1"/>
          <w:sz w:val="22"/>
          <w:szCs w:val="22"/>
          <w:lang w:val="en-SG"/>
        </w:rPr>
        <w:br/>
      </w:r>
      <w:r w:rsidR="00530BF2">
        <w:rPr>
          <w:rFonts w:eastAsia="Garamond" w:cs="Tahoma"/>
          <w:b/>
          <w:bCs/>
          <w:color w:val="000000" w:themeColor="text1"/>
          <w:sz w:val="22"/>
          <w:szCs w:val="22"/>
          <w:lang w:val="en-SG"/>
        </w:rPr>
        <w:t>Jio World Convention Cent</w:t>
      </w:r>
      <w:r w:rsidR="000D3E1D">
        <w:rPr>
          <w:rFonts w:eastAsia="Garamond" w:cs="Tahoma"/>
          <w:b/>
          <w:bCs/>
          <w:color w:val="000000" w:themeColor="text1"/>
          <w:sz w:val="22"/>
          <w:szCs w:val="22"/>
          <w:lang w:val="en-SG"/>
        </w:rPr>
        <w:t>re</w:t>
      </w:r>
      <w:r w:rsidRPr="00E878D6">
        <w:rPr>
          <w:rFonts w:eastAsia="Garamond" w:cs="Tahoma"/>
          <w:b/>
          <w:bCs/>
          <w:color w:val="000000" w:themeColor="text1"/>
          <w:sz w:val="22"/>
          <w:szCs w:val="22"/>
          <w:lang w:val="en-SG"/>
        </w:rPr>
        <w:t xml:space="preserve"> (</w:t>
      </w:r>
      <w:r w:rsidR="00530BF2">
        <w:rPr>
          <w:rFonts w:eastAsia="Garamond" w:cs="Tahoma"/>
          <w:b/>
          <w:bCs/>
          <w:color w:val="000000" w:themeColor="text1"/>
          <w:sz w:val="22"/>
          <w:szCs w:val="22"/>
          <w:lang w:val="en-SG"/>
        </w:rPr>
        <w:t>JWCC</w:t>
      </w:r>
      <w:r w:rsidRPr="00E878D6">
        <w:rPr>
          <w:rFonts w:eastAsia="Garamond" w:cs="Tahoma"/>
          <w:b/>
          <w:bCs/>
          <w:color w:val="000000" w:themeColor="text1"/>
          <w:sz w:val="22"/>
          <w:szCs w:val="22"/>
          <w:lang w:val="en-SG"/>
        </w:rPr>
        <w:t>)</w:t>
      </w:r>
      <w:r w:rsidRPr="00E878D6">
        <w:rPr>
          <w:rFonts w:eastAsia="Garamond" w:cs="Tahoma"/>
          <w:b/>
          <w:bCs/>
          <w:color w:val="000000" w:themeColor="text1"/>
          <w:sz w:val="22"/>
          <w:szCs w:val="22"/>
          <w:lang w:val="en-SG"/>
        </w:rPr>
        <w:br/>
      </w:r>
      <w:r w:rsidR="00C4370F">
        <w:rPr>
          <w:rFonts w:eastAsia="Garamond" w:cs="Tahoma"/>
          <w:b/>
          <w:bCs/>
          <w:color w:val="000000" w:themeColor="text1"/>
          <w:sz w:val="22"/>
          <w:szCs w:val="22"/>
          <w:lang w:val="en-SG"/>
        </w:rPr>
        <w:t>Mumbai, India</w:t>
      </w:r>
      <w:r w:rsidR="006D763B" w:rsidRPr="00F1281E">
        <w:rPr>
          <w:rFonts w:cs="Tahoma"/>
          <w:sz w:val="22"/>
          <w:szCs w:val="22"/>
        </w:rPr>
        <w:br/>
      </w:r>
      <w:r w:rsidR="006D763B" w:rsidRPr="00F1281E">
        <w:rPr>
          <w:rFonts w:cs="Tahoma"/>
          <w:sz w:val="22"/>
          <w:szCs w:val="22"/>
        </w:rPr>
        <w:br/>
      </w:r>
    </w:p>
    <w:p w14:paraId="67E2D00F" w14:textId="6F1FCF74" w:rsidR="006D763B" w:rsidRPr="00E878D6" w:rsidRDefault="006D763B" w:rsidP="006D763B">
      <w:pPr>
        <w:rPr>
          <w:rFonts w:eastAsia="Garamond" w:cs="Tahoma"/>
          <w:color w:val="000000" w:themeColor="text1"/>
          <w:sz w:val="22"/>
          <w:szCs w:val="22"/>
          <w:lang w:val="en-SG"/>
        </w:rPr>
      </w:pPr>
      <w:r w:rsidRPr="00E878D6">
        <w:rPr>
          <w:rFonts w:eastAsia="Garamond" w:cs="Tahoma"/>
          <w:color w:val="000000" w:themeColor="text1"/>
          <w:sz w:val="22"/>
          <w:szCs w:val="22"/>
          <w:lang w:val="en-SG"/>
        </w:rPr>
        <w:t xml:space="preserve">Dear </w:t>
      </w:r>
      <w:r w:rsidRPr="00E878D6">
        <w:rPr>
          <w:rFonts w:eastAsia="Garamond" w:cs="Tahoma"/>
          <w:color w:val="000000" w:themeColor="text1"/>
          <w:sz w:val="22"/>
          <w:szCs w:val="22"/>
          <w:highlight w:val="yellow"/>
          <w:lang w:val="en-SG"/>
        </w:rPr>
        <w:t>[</w:t>
      </w:r>
      <w:r w:rsidR="00AF7D12" w:rsidRPr="00E878D6">
        <w:rPr>
          <w:rFonts w:eastAsia="Garamond" w:cs="Tahoma"/>
          <w:color w:val="000000" w:themeColor="text1"/>
          <w:sz w:val="22"/>
          <w:szCs w:val="22"/>
          <w:highlight w:val="yellow"/>
          <w:lang w:val="en-SG"/>
        </w:rPr>
        <w:t>YOUR BOSS’S NAME</w:t>
      </w:r>
      <w:r w:rsidRPr="00E878D6">
        <w:rPr>
          <w:rFonts w:eastAsia="Garamond" w:cs="Tahoma"/>
          <w:color w:val="000000" w:themeColor="text1"/>
          <w:sz w:val="22"/>
          <w:szCs w:val="22"/>
          <w:highlight w:val="yellow"/>
          <w:lang w:val="en-SG"/>
        </w:rPr>
        <w:t>]</w:t>
      </w:r>
      <w:r w:rsidRPr="00E878D6">
        <w:rPr>
          <w:rFonts w:eastAsia="Garamond" w:cs="Tahoma"/>
          <w:color w:val="000000" w:themeColor="text1"/>
          <w:sz w:val="22"/>
          <w:szCs w:val="22"/>
          <w:lang w:val="en-SG"/>
        </w:rPr>
        <w:t>,</w:t>
      </w:r>
    </w:p>
    <w:p w14:paraId="0354AF96" w14:textId="0BEAEBAC" w:rsidR="006D763B" w:rsidRPr="00CA4617" w:rsidRDefault="002A5EBD" w:rsidP="006D763B">
      <w:pPr>
        <w:rPr>
          <w:rFonts w:eastAsia="Garamond" w:cs="Tahoma"/>
          <w:b/>
          <w:bCs/>
          <w:color w:val="000000" w:themeColor="text1"/>
          <w:sz w:val="22"/>
          <w:szCs w:val="22"/>
          <w:lang w:val="en-SG"/>
        </w:rPr>
      </w:pPr>
      <w:r w:rsidRPr="00CA4617">
        <w:rPr>
          <w:rFonts w:eastAsia="Garamond" w:cs="Tahoma"/>
          <w:b/>
          <w:bCs/>
          <w:color w:val="000000" w:themeColor="text1"/>
          <w:sz w:val="22"/>
          <w:szCs w:val="22"/>
          <w:lang w:val="en-SG"/>
        </w:rPr>
        <w:t>I am writing to</w:t>
      </w:r>
      <w:r w:rsidR="007A402E">
        <w:rPr>
          <w:rFonts w:eastAsia="Garamond" w:cs="Tahoma"/>
          <w:b/>
          <w:bCs/>
          <w:color w:val="000000" w:themeColor="text1"/>
          <w:sz w:val="22"/>
          <w:szCs w:val="22"/>
          <w:lang w:val="en-SG"/>
        </w:rPr>
        <w:t xml:space="preserve"> respectfully</w:t>
      </w:r>
      <w:r w:rsidRPr="00CA4617">
        <w:rPr>
          <w:rFonts w:eastAsia="Garamond" w:cs="Tahoma"/>
          <w:b/>
          <w:bCs/>
          <w:color w:val="000000" w:themeColor="text1"/>
          <w:sz w:val="22"/>
          <w:szCs w:val="22"/>
          <w:lang w:val="en-SG"/>
        </w:rPr>
        <w:t xml:space="preserve"> seek your approval to attend InfoComm </w:t>
      </w:r>
      <w:r w:rsidR="00772436">
        <w:rPr>
          <w:rFonts w:eastAsia="Garamond" w:cs="Tahoma"/>
          <w:b/>
          <w:bCs/>
          <w:color w:val="000000" w:themeColor="text1"/>
          <w:sz w:val="22"/>
          <w:szCs w:val="22"/>
          <w:lang w:val="en-SG"/>
        </w:rPr>
        <w:t>India</w:t>
      </w:r>
      <w:r w:rsidRPr="00CA4617">
        <w:rPr>
          <w:rFonts w:eastAsia="Garamond" w:cs="Tahoma"/>
          <w:b/>
          <w:bCs/>
          <w:color w:val="000000" w:themeColor="text1"/>
          <w:sz w:val="22"/>
          <w:szCs w:val="22"/>
          <w:lang w:val="en-SG"/>
        </w:rPr>
        <w:t xml:space="preserve"> 2026</w:t>
      </w:r>
      <w:r w:rsidR="004C2DDE" w:rsidRPr="00CA4617">
        <w:rPr>
          <w:rFonts w:eastAsia="Garamond" w:cs="Tahoma"/>
          <w:b/>
          <w:bCs/>
          <w:color w:val="000000" w:themeColor="text1"/>
          <w:sz w:val="22"/>
          <w:szCs w:val="22"/>
          <w:lang w:val="en-SG"/>
        </w:rPr>
        <w:t xml:space="preserve"> in </w:t>
      </w:r>
      <w:r w:rsidR="00772436">
        <w:rPr>
          <w:rFonts w:eastAsia="Garamond" w:cs="Tahoma"/>
          <w:b/>
          <w:bCs/>
          <w:color w:val="000000" w:themeColor="text1"/>
          <w:sz w:val="22"/>
          <w:szCs w:val="22"/>
          <w:lang w:val="en-SG"/>
        </w:rPr>
        <w:t>Mumbai</w:t>
      </w:r>
      <w:r w:rsidR="005D48B4" w:rsidRPr="00CA4617">
        <w:rPr>
          <w:rFonts w:eastAsia="Garamond" w:cs="Tahoma"/>
          <w:b/>
          <w:bCs/>
          <w:color w:val="000000" w:themeColor="text1"/>
          <w:sz w:val="22"/>
          <w:szCs w:val="22"/>
          <w:lang w:val="en-SG"/>
        </w:rPr>
        <w:t xml:space="preserve"> (</w:t>
      </w:r>
      <w:r w:rsidR="00772436">
        <w:rPr>
          <w:rFonts w:eastAsia="Garamond" w:cs="Tahoma"/>
          <w:b/>
          <w:bCs/>
          <w:color w:val="000000" w:themeColor="text1"/>
          <w:sz w:val="22"/>
          <w:szCs w:val="22"/>
          <w:lang w:val="en-SG"/>
        </w:rPr>
        <w:t>16-18 September</w:t>
      </w:r>
      <w:r w:rsidR="005D48B4" w:rsidRPr="00CA4617">
        <w:rPr>
          <w:rFonts w:eastAsia="Garamond" w:cs="Tahoma"/>
          <w:b/>
          <w:bCs/>
          <w:color w:val="000000" w:themeColor="text1"/>
          <w:sz w:val="22"/>
          <w:szCs w:val="22"/>
          <w:lang w:val="en-SG"/>
        </w:rPr>
        <w:t>)</w:t>
      </w:r>
      <w:r w:rsidRPr="00CA4617">
        <w:rPr>
          <w:rFonts w:eastAsia="Garamond" w:cs="Tahoma"/>
          <w:b/>
          <w:bCs/>
          <w:color w:val="000000" w:themeColor="text1"/>
          <w:sz w:val="22"/>
          <w:szCs w:val="22"/>
          <w:lang w:val="en-SG"/>
        </w:rPr>
        <w:t>.</w:t>
      </w:r>
      <w:r w:rsidR="00461C9A" w:rsidRPr="00CA4617">
        <w:rPr>
          <w:rFonts w:eastAsia="Garamond" w:cs="Tahoma"/>
          <w:b/>
          <w:bCs/>
          <w:color w:val="000000" w:themeColor="text1"/>
          <w:sz w:val="22"/>
          <w:szCs w:val="22"/>
          <w:lang w:val="en-SG"/>
        </w:rPr>
        <w:t xml:space="preserve"> </w:t>
      </w:r>
    </w:p>
    <w:p w14:paraId="645C36E8" w14:textId="77777777" w:rsidR="00AC25F8" w:rsidRPr="00AC25F8" w:rsidRDefault="00AC25F8" w:rsidP="00AC25F8">
      <w:pPr>
        <w:rPr>
          <w:rFonts w:eastAsia="Garamond" w:cs="Tahoma"/>
          <w:color w:val="000000" w:themeColor="text1"/>
          <w:sz w:val="22"/>
          <w:szCs w:val="22"/>
        </w:rPr>
      </w:pPr>
      <w:r w:rsidRPr="00AC25F8">
        <w:rPr>
          <w:rFonts w:eastAsia="Garamond" w:cs="Tahoma"/>
          <w:color w:val="000000" w:themeColor="text1"/>
          <w:sz w:val="22"/>
          <w:szCs w:val="22"/>
        </w:rPr>
        <w:t>As India’s technology landscape evolves at an unprecedented pace—driven by large-scale infrastructure investment, the rise of smart cities, and a thriving system integration sector—attending InfoComm India represents a strategic opportunity that directly supports our business objectives.</w:t>
      </w:r>
    </w:p>
    <w:p w14:paraId="40B35A2B" w14:textId="77777777" w:rsidR="00AC25F8" w:rsidRPr="00AC25F8" w:rsidRDefault="00AC25F8" w:rsidP="00AC25F8">
      <w:pPr>
        <w:rPr>
          <w:rFonts w:eastAsia="Garamond" w:cs="Tahoma"/>
          <w:color w:val="000000" w:themeColor="text1"/>
          <w:sz w:val="22"/>
          <w:szCs w:val="22"/>
        </w:rPr>
      </w:pPr>
      <w:r w:rsidRPr="00AC25F8">
        <w:rPr>
          <w:rFonts w:eastAsia="Garamond" w:cs="Tahoma"/>
          <w:b/>
          <w:bCs/>
          <w:color w:val="000000" w:themeColor="text1"/>
          <w:sz w:val="22"/>
          <w:szCs w:val="22"/>
        </w:rPr>
        <w:t>InfoComm India is India’s foremost annual platform for the Professional Audio-Visual (Pro AV) and integrated technology solutions industry.</w:t>
      </w:r>
      <w:r w:rsidRPr="00AC25F8">
        <w:rPr>
          <w:rFonts w:eastAsia="Garamond" w:cs="Tahoma"/>
          <w:color w:val="000000" w:themeColor="text1"/>
          <w:sz w:val="22"/>
          <w:szCs w:val="22"/>
        </w:rPr>
        <w:t xml:space="preserve"> It brings together exhibition, conference, and high-level networking under one roof—serving as the definitive meeting point for solution providers, manufacturers, system integrators, consultants, AV designers, and end users. The event provides an immersive stage to evaluate fully integrated, real-world AV and technology applications across sectors including corporate, education, retail, hospitality, government, and entertainment.</w:t>
      </w:r>
    </w:p>
    <w:p w14:paraId="6B6C9915" w14:textId="5C8795EC" w:rsidR="003B3B00" w:rsidRPr="003B3B00" w:rsidRDefault="003B3B00" w:rsidP="003B3B00">
      <w:pPr>
        <w:rPr>
          <w:sz w:val="22"/>
          <w:szCs w:val="22"/>
        </w:rPr>
      </w:pPr>
      <w:r w:rsidRPr="003B3B00">
        <w:rPr>
          <w:b/>
          <w:bCs/>
          <w:sz w:val="22"/>
          <w:szCs w:val="22"/>
        </w:rPr>
        <w:t xml:space="preserve">My </w:t>
      </w:r>
      <w:r w:rsidR="00CF1F57">
        <w:rPr>
          <w:b/>
          <w:bCs/>
          <w:sz w:val="22"/>
          <w:szCs w:val="22"/>
        </w:rPr>
        <w:t xml:space="preserve">Strategic </w:t>
      </w:r>
      <w:r w:rsidRPr="003B3B00">
        <w:rPr>
          <w:b/>
          <w:bCs/>
          <w:sz w:val="22"/>
          <w:szCs w:val="22"/>
        </w:rPr>
        <w:t xml:space="preserve">Objectives for This </w:t>
      </w:r>
      <w:r w:rsidR="00152477">
        <w:rPr>
          <w:b/>
          <w:bCs/>
          <w:sz w:val="22"/>
          <w:szCs w:val="22"/>
        </w:rPr>
        <w:t>Visit</w:t>
      </w:r>
      <w:r w:rsidRPr="003B3B00">
        <w:rPr>
          <w:b/>
          <w:bCs/>
          <w:sz w:val="22"/>
          <w:szCs w:val="22"/>
        </w:rPr>
        <w:t>:</w:t>
      </w:r>
    </w:p>
    <w:p w14:paraId="1ACED709" w14:textId="77777777" w:rsidR="009B5BF8" w:rsidRPr="009B5BF8" w:rsidRDefault="009B5BF8" w:rsidP="009B5BF8">
      <w:pPr>
        <w:pStyle w:val="ListParagraph"/>
        <w:numPr>
          <w:ilvl w:val="0"/>
          <w:numId w:val="3"/>
        </w:numPr>
        <w:spacing w:before="120" w:after="80" w:line="240" w:lineRule="auto"/>
        <w:contextualSpacing w:val="0"/>
        <w:rPr>
          <w:sz w:val="22"/>
          <w:szCs w:val="22"/>
        </w:rPr>
      </w:pPr>
      <w:r w:rsidRPr="009B5BF8">
        <w:rPr>
          <w:b/>
          <w:bCs/>
          <w:sz w:val="22"/>
          <w:szCs w:val="22"/>
        </w:rPr>
        <w:t xml:space="preserve">Hands-On Product Evaluation &amp; Specification Accuracy: </w:t>
      </w:r>
      <w:r w:rsidRPr="009B5BF8">
        <w:rPr>
          <w:sz w:val="22"/>
          <w:szCs w:val="22"/>
        </w:rPr>
        <w:t>I will evaluate technology and solutions in person, enabling first-hand verification of technical compatibility before specification and procurement. This directly reduces the risk and cost of specification errors—a critical consideration given our project pipeline.</w:t>
      </w:r>
    </w:p>
    <w:p w14:paraId="0C1C3ED4" w14:textId="77777777" w:rsidR="009B5BF8" w:rsidRPr="009B5BF8" w:rsidRDefault="009B5BF8" w:rsidP="009B5BF8">
      <w:pPr>
        <w:pStyle w:val="ListParagraph"/>
        <w:numPr>
          <w:ilvl w:val="0"/>
          <w:numId w:val="3"/>
        </w:numPr>
        <w:spacing w:before="80" w:after="80" w:line="240" w:lineRule="auto"/>
        <w:contextualSpacing w:val="0"/>
        <w:rPr>
          <w:sz w:val="22"/>
          <w:szCs w:val="22"/>
        </w:rPr>
      </w:pPr>
      <w:r w:rsidRPr="009B5BF8">
        <w:rPr>
          <w:b/>
          <w:bCs/>
          <w:sz w:val="22"/>
          <w:szCs w:val="22"/>
        </w:rPr>
        <w:t xml:space="preserve">Accelerate Procurement &amp; Vendor Decisions: </w:t>
      </w:r>
      <w:r w:rsidRPr="009B5BF8">
        <w:rPr>
          <w:sz w:val="22"/>
          <w:szCs w:val="22"/>
        </w:rPr>
        <w:t>Meeting manufacturers, distributors, and Indian channel partners in person will allow us to consolidate vendor relationships, shorten sourcing cycles, and build the trust-based partnerships that are especially important in India’s business culture. Direct, face-to-face engagement accelerates decision-making in ways that remote communication cannot replicate.</w:t>
      </w:r>
    </w:p>
    <w:p w14:paraId="32A2F43A" w14:textId="77777777" w:rsidR="009B5BF8" w:rsidRPr="009B5BF8" w:rsidRDefault="009B5BF8" w:rsidP="009B5BF8">
      <w:pPr>
        <w:pStyle w:val="ListParagraph"/>
        <w:numPr>
          <w:ilvl w:val="0"/>
          <w:numId w:val="3"/>
        </w:numPr>
        <w:spacing w:before="80" w:after="80" w:line="240" w:lineRule="auto"/>
        <w:contextualSpacing w:val="0"/>
        <w:rPr>
          <w:sz w:val="22"/>
          <w:szCs w:val="22"/>
        </w:rPr>
      </w:pPr>
      <w:r w:rsidRPr="009B5BF8">
        <w:rPr>
          <w:b/>
          <w:bCs/>
          <w:sz w:val="22"/>
          <w:szCs w:val="22"/>
        </w:rPr>
        <w:t xml:space="preserve">Access to India’s High-Growth Market Intelligence: </w:t>
      </w:r>
      <w:r w:rsidRPr="009B5BF8">
        <w:rPr>
          <w:sz w:val="22"/>
          <w:szCs w:val="22"/>
        </w:rPr>
        <w:t xml:space="preserve">India is one of the fastest-growing Pro AV markets globally, </w:t>
      </w:r>
      <w:proofErr w:type="spellStart"/>
      <w:r w:rsidRPr="009B5BF8">
        <w:rPr>
          <w:sz w:val="22"/>
          <w:szCs w:val="22"/>
        </w:rPr>
        <w:t>fuelled</w:t>
      </w:r>
      <w:proofErr w:type="spellEnd"/>
      <w:r w:rsidRPr="009B5BF8">
        <w:rPr>
          <w:sz w:val="22"/>
          <w:szCs w:val="22"/>
        </w:rPr>
        <w:t xml:space="preserve"> by government-backed smart city initiatives, rapid </w:t>
      </w:r>
      <w:proofErr w:type="spellStart"/>
      <w:r w:rsidRPr="009B5BF8">
        <w:rPr>
          <w:sz w:val="22"/>
          <w:szCs w:val="22"/>
        </w:rPr>
        <w:t>urbanisation</w:t>
      </w:r>
      <w:proofErr w:type="spellEnd"/>
      <w:r w:rsidRPr="009B5BF8">
        <w:rPr>
          <w:sz w:val="22"/>
          <w:szCs w:val="22"/>
        </w:rPr>
        <w:t xml:space="preserve">, and expanding corporate infrastructure. I will gather on-the-ground insights on local market trends, buyer </w:t>
      </w:r>
      <w:proofErr w:type="spellStart"/>
      <w:r w:rsidRPr="009B5BF8">
        <w:rPr>
          <w:sz w:val="22"/>
          <w:szCs w:val="22"/>
        </w:rPr>
        <w:t>behaviour</w:t>
      </w:r>
      <w:proofErr w:type="spellEnd"/>
      <w:r w:rsidRPr="009B5BF8">
        <w:rPr>
          <w:sz w:val="22"/>
          <w:szCs w:val="22"/>
        </w:rPr>
        <w:t>, and emerging technology adoption—intelligence that is not accessible through any digital channel.</w:t>
      </w:r>
    </w:p>
    <w:p w14:paraId="30802B2A" w14:textId="77777777" w:rsidR="009B5BF8" w:rsidRPr="009B5BF8" w:rsidRDefault="009B5BF8" w:rsidP="009B5BF8">
      <w:pPr>
        <w:pStyle w:val="ListParagraph"/>
        <w:numPr>
          <w:ilvl w:val="0"/>
          <w:numId w:val="3"/>
        </w:numPr>
        <w:spacing w:before="80" w:after="80" w:line="240" w:lineRule="auto"/>
        <w:contextualSpacing w:val="0"/>
        <w:rPr>
          <w:sz w:val="22"/>
          <w:szCs w:val="22"/>
        </w:rPr>
      </w:pPr>
      <w:r w:rsidRPr="009B5BF8">
        <w:rPr>
          <w:b/>
          <w:bCs/>
          <w:sz w:val="22"/>
          <w:szCs w:val="22"/>
        </w:rPr>
        <w:t xml:space="preserve">Strengthen Key Industry Relationships: </w:t>
      </w:r>
      <w:r w:rsidRPr="009B5BF8">
        <w:rPr>
          <w:sz w:val="22"/>
          <w:szCs w:val="22"/>
        </w:rPr>
        <w:t xml:space="preserve">InfoComm India is the gathering point for the country’s leading system integrators, AV consultants, and enterprise decision-makers. I </w:t>
      </w:r>
      <w:r w:rsidRPr="009B5BF8">
        <w:rPr>
          <w:sz w:val="22"/>
          <w:szCs w:val="22"/>
        </w:rPr>
        <w:lastRenderedPageBreak/>
        <w:t>will use this opportunity to deepen existing partnerships and cultivate new relationships with stakeholders who are central to our regional growth strategy.</w:t>
      </w:r>
    </w:p>
    <w:p w14:paraId="4004B8C8" w14:textId="1E05B383" w:rsidR="009B5BF8" w:rsidRPr="009B5BF8" w:rsidRDefault="009B5BF8" w:rsidP="009B5BF8">
      <w:pPr>
        <w:pStyle w:val="ListParagraph"/>
        <w:numPr>
          <w:ilvl w:val="0"/>
          <w:numId w:val="3"/>
        </w:numPr>
        <w:spacing w:before="80" w:after="200" w:line="240" w:lineRule="auto"/>
        <w:contextualSpacing w:val="0"/>
        <w:rPr>
          <w:sz w:val="22"/>
          <w:szCs w:val="22"/>
        </w:rPr>
      </w:pPr>
      <w:r w:rsidRPr="009B5BF8">
        <w:rPr>
          <w:b/>
          <w:bCs/>
          <w:sz w:val="22"/>
          <w:szCs w:val="22"/>
        </w:rPr>
        <w:t xml:space="preserve">Professional Development &amp; Thought Leadership: </w:t>
      </w:r>
      <w:r w:rsidRPr="009B5BF8">
        <w:rPr>
          <w:sz w:val="22"/>
          <w:szCs w:val="22"/>
        </w:rPr>
        <w:t xml:space="preserve">The InfoComm India </w:t>
      </w:r>
      <w:r w:rsidR="00DF5DF3">
        <w:rPr>
          <w:sz w:val="22"/>
          <w:szCs w:val="22"/>
        </w:rPr>
        <w:t>Summit</w:t>
      </w:r>
      <w:r w:rsidRPr="009B5BF8">
        <w:rPr>
          <w:sz w:val="22"/>
          <w:szCs w:val="22"/>
        </w:rPr>
        <w:t xml:space="preserve"> features sessions led by regional and international industry experts. Participating in these sessions will sharpen our team’s technical expertise and strategic perspective—ensuring we remain well-positioned as the industry continues to evolve.</w:t>
      </w:r>
    </w:p>
    <w:p w14:paraId="25314320" w14:textId="787B5FC3" w:rsidR="003B3B00" w:rsidRPr="0099613F" w:rsidRDefault="003B3B00" w:rsidP="006D763B">
      <w:pPr>
        <w:numPr>
          <w:ilvl w:val="0"/>
          <w:numId w:val="3"/>
        </w:numPr>
        <w:rPr>
          <w:sz w:val="22"/>
          <w:szCs w:val="22"/>
        </w:rPr>
      </w:pPr>
      <w:r w:rsidRPr="009B5BF8">
        <w:rPr>
          <w:b/>
          <w:bCs/>
          <w:sz w:val="22"/>
          <w:szCs w:val="22"/>
        </w:rPr>
        <w:t>Peer Intelligence:</w:t>
      </w:r>
      <w:r w:rsidRPr="009B5BF8">
        <w:rPr>
          <w:sz w:val="22"/>
          <w:szCs w:val="22"/>
        </w:rPr>
        <w:t xml:space="preserve"> I will connect with industry </w:t>
      </w:r>
      <w:r w:rsidR="006663E7" w:rsidRPr="009B5BF8">
        <w:rPr>
          <w:sz w:val="22"/>
          <w:szCs w:val="22"/>
        </w:rPr>
        <w:t>leaders and peers</w:t>
      </w:r>
      <w:r w:rsidRPr="009B5BF8">
        <w:rPr>
          <w:sz w:val="22"/>
          <w:szCs w:val="22"/>
        </w:rPr>
        <w:t xml:space="preserve"> to gain </w:t>
      </w:r>
      <w:r w:rsidR="00B70A0F" w:rsidRPr="009B5BF8">
        <w:rPr>
          <w:sz w:val="22"/>
          <w:szCs w:val="22"/>
        </w:rPr>
        <w:t xml:space="preserve">invaluable </w:t>
      </w:r>
      <w:r w:rsidRPr="009B5BF8">
        <w:rPr>
          <w:sz w:val="22"/>
          <w:szCs w:val="22"/>
        </w:rPr>
        <w:t xml:space="preserve">insights on regional market shifts, ensuring our strategy </w:t>
      </w:r>
      <w:r w:rsidR="006F3DC9" w:rsidRPr="009B5BF8">
        <w:rPr>
          <w:sz w:val="22"/>
          <w:szCs w:val="22"/>
        </w:rPr>
        <w:t xml:space="preserve">and business </w:t>
      </w:r>
      <w:r w:rsidRPr="009B5BF8">
        <w:rPr>
          <w:sz w:val="22"/>
          <w:szCs w:val="22"/>
        </w:rPr>
        <w:t>remains competitive.</w:t>
      </w:r>
    </w:p>
    <w:p w14:paraId="4610B16F" w14:textId="4B30D26F" w:rsidR="00784233" w:rsidRDefault="00784233" w:rsidP="006D763B">
      <w:pPr>
        <w:rPr>
          <w:sz w:val="22"/>
          <w:szCs w:val="22"/>
        </w:rPr>
      </w:pPr>
      <w:r>
        <w:rPr>
          <w:sz w:val="22"/>
          <w:szCs w:val="22"/>
        </w:rPr>
        <w:t xml:space="preserve">Here </w:t>
      </w:r>
      <w:r w:rsidR="00460F41">
        <w:rPr>
          <w:sz w:val="22"/>
          <w:szCs w:val="22"/>
        </w:rPr>
        <w:t>is</w:t>
      </w:r>
      <w:r>
        <w:rPr>
          <w:sz w:val="22"/>
          <w:szCs w:val="22"/>
        </w:rPr>
        <w:t xml:space="preserve"> </w:t>
      </w:r>
      <w:r w:rsidR="00460F41">
        <w:rPr>
          <w:sz w:val="22"/>
          <w:szCs w:val="22"/>
        </w:rPr>
        <w:t>more</w:t>
      </w:r>
      <w:r>
        <w:rPr>
          <w:sz w:val="22"/>
          <w:szCs w:val="22"/>
        </w:rPr>
        <w:t xml:space="preserve"> information to get a better idea of the value InfoComm </w:t>
      </w:r>
      <w:r w:rsidR="001B0821">
        <w:rPr>
          <w:sz w:val="22"/>
          <w:szCs w:val="22"/>
        </w:rPr>
        <w:t>India</w:t>
      </w:r>
      <w:r>
        <w:rPr>
          <w:sz w:val="22"/>
          <w:szCs w:val="22"/>
        </w:rPr>
        <w:t xml:space="preserve"> will bring to us:</w:t>
      </w:r>
    </w:p>
    <w:p w14:paraId="39DAFCEF" w14:textId="4CF482D8" w:rsidR="00784233" w:rsidRPr="003E3360" w:rsidRDefault="00644305" w:rsidP="006D763B">
      <w:pPr>
        <w:rPr>
          <w:b/>
          <w:bCs/>
          <w:sz w:val="22"/>
          <w:szCs w:val="22"/>
        </w:rPr>
      </w:pPr>
      <w:hyperlink r:id="rId11" w:anchor="/?utm_source=convinceyourboss&amp;utm_medium=brochure&amp;utm_campaign=ICA-2026-VP-Marketing&amp;utm_vendor=internal" w:history="1">
        <w:r w:rsidRPr="003E3360">
          <w:rPr>
            <w:rStyle w:val="Hyperlink"/>
            <w:b/>
            <w:bCs/>
            <w:sz w:val="22"/>
            <w:szCs w:val="22"/>
          </w:rPr>
          <w:t>2026 Exhibitor List</w:t>
        </w:r>
      </w:hyperlink>
      <w:r w:rsidRPr="003E3360">
        <w:rPr>
          <w:b/>
          <w:bCs/>
          <w:sz w:val="22"/>
          <w:szCs w:val="22"/>
        </w:rPr>
        <w:t xml:space="preserve"> </w:t>
      </w:r>
    </w:p>
    <w:p w14:paraId="2824D406" w14:textId="011C9387" w:rsidR="00234FE4" w:rsidRPr="003E3360" w:rsidRDefault="00234FE4" w:rsidP="006D763B">
      <w:pPr>
        <w:rPr>
          <w:b/>
          <w:bCs/>
          <w:sz w:val="22"/>
          <w:szCs w:val="22"/>
        </w:rPr>
      </w:pPr>
      <w:hyperlink r:id="rId12" w:history="1">
        <w:r w:rsidRPr="003E3360">
          <w:rPr>
            <w:rStyle w:val="Hyperlink"/>
            <w:b/>
            <w:bCs/>
            <w:sz w:val="22"/>
            <w:szCs w:val="22"/>
          </w:rPr>
          <w:t>2026 Special Event</w:t>
        </w:r>
        <w:r w:rsidR="003E3360" w:rsidRPr="003E3360">
          <w:rPr>
            <w:rStyle w:val="Hyperlink"/>
            <w:b/>
            <w:bCs/>
            <w:sz w:val="22"/>
            <w:szCs w:val="22"/>
          </w:rPr>
          <w:t xml:space="preserve"> Schedule</w:t>
        </w:r>
      </w:hyperlink>
    </w:p>
    <w:p w14:paraId="668F75D6" w14:textId="3EE72304" w:rsidR="00460F41" w:rsidRPr="003E3360" w:rsidRDefault="00D304C6" w:rsidP="006D763B">
      <w:pPr>
        <w:rPr>
          <w:b/>
          <w:bCs/>
          <w:sz w:val="22"/>
          <w:szCs w:val="22"/>
        </w:rPr>
      </w:pPr>
      <w:hyperlink r:id="rId13" w:history="1">
        <w:r w:rsidRPr="003E3360">
          <w:rPr>
            <w:rStyle w:val="Hyperlink"/>
            <w:b/>
            <w:bCs/>
            <w:sz w:val="22"/>
            <w:szCs w:val="22"/>
          </w:rPr>
          <w:t>2025 Post-Show Report</w:t>
        </w:r>
      </w:hyperlink>
    </w:p>
    <w:p w14:paraId="615196AD" w14:textId="77777777" w:rsidR="00460F41" w:rsidRDefault="00460F41" w:rsidP="006D763B">
      <w:pPr>
        <w:rPr>
          <w:sz w:val="22"/>
          <w:szCs w:val="22"/>
        </w:rPr>
      </w:pPr>
    </w:p>
    <w:p w14:paraId="283ECF25" w14:textId="3A8E3E72" w:rsidR="005C4943" w:rsidRPr="00876526" w:rsidRDefault="005C4943" w:rsidP="006D763B">
      <w:pPr>
        <w:rPr>
          <w:sz w:val="22"/>
          <w:szCs w:val="22"/>
        </w:rPr>
      </w:pPr>
      <w:r>
        <w:rPr>
          <w:sz w:val="22"/>
          <w:szCs w:val="22"/>
        </w:rPr>
        <w:t xml:space="preserve">More about InfoComm </w:t>
      </w:r>
      <w:r w:rsidR="0000612A">
        <w:rPr>
          <w:sz w:val="22"/>
          <w:szCs w:val="22"/>
        </w:rPr>
        <w:t>India</w:t>
      </w:r>
      <w:r>
        <w:rPr>
          <w:sz w:val="22"/>
          <w:szCs w:val="22"/>
        </w:rPr>
        <w:t>:</w:t>
      </w:r>
    </w:p>
    <w:p w14:paraId="27CF07F5" w14:textId="14676AD9" w:rsidR="009161AD" w:rsidRDefault="006D763B" w:rsidP="009161AD">
      <w:pPr>
        <w:rPr>
          <w:sz w:val="22"/>
          <w:szCs w:val="22"/>
        </w:rPr>
      </w:pPr>
      <w:r w:rsidRPr="00876526">
        <w:rPr>
          <w:b/>
          <w:bCs/>
          <w:sz w:val="22"/>
          <w:szCs w:val="22"/>
        </w:rPr>
        <w:t>Taking place from 1</w:t>
      </w:r>
      <w:r w:rsidR="001B0821">
        <w:rPr>
          <w:b/>
          <w:bCs/>
          <w:sz w:val="22"/>
          <w:szCs w:val="22"/>
        </w:rPr>
        <w:t>6-18 September</w:t>
      </w:r>
      <w:r w:rsidRPr="00876526">
        <w:rPr>
          <w:b/>
          <w:bCs/>
          <w:sz w:val="22"/>
          <w:szCs w:val="22"/>
        </w:rPr>
        <w:t xml:space="preserve"> 2026 at the </w:t>
      </w:r>
      <w:r w:rsidR="001B0821">
        <w:rPr>
          <w:b/>
          <w:bCs/>
          <w:sz w:val="22"/>
          <w:szCs w:val="22"/>
        </w:rPr>
        <w:t>Jio World Convention Centre in Mumbai, India</w:t>
      </w:r>
      <w:r w:rsidRPr="00876526">
        <w:rPr>
          <w:b/>
          <w:bCs/>
          <w:sz w:val="22"/>
          <w:szCs w:val="22"/>
        </w:rPr>
        <w:t xml:space="preserve">, InfoComm </w:t>
      </w:r>
      <w:r w:rsidR="006A77C0">
        <w:rPr>
          <w:b/>
          <w:bCs/>
          <w:sz w:val="22"/>
          <w:szCs w:val="22"/>
        </w:rPr>
        <w:t>India</w:t>
      </w:r>
      <w:r w:rsidRPr="00876526">
        <w:rPr>
          <w:b/>
          <w:bCs/>
          <w:sz w:val="22"/>
          <w:szCs w:val="22"/>
        </w:rPr>
        <w:t xml:space="preserve"> is </w:t>
      </w:r>
      <w:r w:rsidR="006A77C0">
        <w:rPr>
          <w:b/>
          <w:bCs/>
          <w:sz w:val="22"/>
          <w:szCs w:val="22"/>
        </w:rPr>
        <w:t>India’s</w:t>
      </w:r>
      <w:r w:rsidRPr="00876526">
        <w:rPr>
          <w:b/>
          <w:bCs/>
          <w:sz w:val="22"/>
          <w:szCs w:val="22"/>
        </w:rPr>
        <w:t xml:space="preserve"> premier Professional Audio-Visual and Transformative Solutions event. </w:t>
      </w:r>
      <w:r w:rsidR="009161AD" w:rsidRPr="007142E7">
        <w:rPr>
          <w:b/>
          <w:bCs/>
          <w:sz w:val="22"/>
          <w:szCs w:val="22"/>
        </w:rPr>
        <w:t xml:space="preserve">InfoComm </w:t>
      </w:r>
      <w:r w:rsidR="006A77C0">
        <w:rPr>
          <w:b/>
          <w:bCs/>
          <w:sz w:val="22"/>
          <w:szCs w:val="22"/>
        </w:rPr>
        <w:t>India</w:t>
      </w:r>
      <w:r w:rsidR="009161AD" w:rsidRPr="007142E7">
        <w:rPr>
          <w:b/>
          <w:bCs/>
          <w:sz w:val="22"/>
          <w:szCs w:val="22"/>
        </w:rPr>
        <w:t xml:space="preserve"> also serves as the annual flagship gathering for AVIXA</w:t>
      </w:r>
      <w:r w:rsidR="006A77C0">
        <w:rPr>
          <w:b/>
          <w:bCs/>
          <w:sz w:val="22"/>
          <w:szCs w:val="22"/>
        </w:rPr>
        <w:t xml:space="preserve"> (</w:t>
      </w:r>
      <w:r w:rsidR="009161AD" w:rsidRPr="007142E7">
        <w:rPr>
          <w:b/>
          <w:bCs/>
          <w:sz w:val="22"/>
          <w:szCs w:val="22"/>
        </w:rPr>
        <w:t>the global Audiovisual and Integrated Experience Association</w:t>
      </w:r>
      <w:r w:rsidR="006A77C0">
        <w:rPr>
          <w:b/>
          <w:bCs/>
          <w:sz w:val="22"/>
          <w:szCs w:val="22"/>
        </w:rPr>
        <w:t>) communities in India</w:t>
      </w:r>
      <w:r w:rsidR="009161AD" w:rsidRPr="007142E7">
        <w:rPr>
          <w:b/>
          <w:bCs/>
          <w:sz w:val="22"/>
          <w:szCs w:val="22"/>
        </w:rPr>
        <w:t xml:space="preserve">. </w:t>
      </w:r>
      <w:r w:rsidR="009161AD" w:rsidRPr="0047241B">
        <w:rPr>
          <w:sz w:val="22"/>
          <w:szCs w:val="22"/>
        </w:rPr>
        <w:t>The event hosts</w:t>
      </w:r>
      <w:r w:rsidR="009161AD">
        <w:rPr>
          <w:sz w:val="22"/>
          <w:szCs w:val="22"/>
        </w:rPr>
        <w:t xml:space="preserve"> </w:t>
      </w:r>
      <w:r w:rsidR="009161AD" w:rsidRPr="0047241B">
        <w:rPr>
          <w:sz w:val="22"/>
          <w:szCs w:val="22"/>
        </w:rPr>
        <w:t>additiona</w:t>
      </w:r>
      <w:r w:rsidR="009161AD">
        <w:rPr>
          <w:sz w:val="22"/>
          <w:szCs w:val="22"/>
        </w:rPr>
        <w:t xml:space="preserve">l </w:t>
      </w:r>
      <w:r w:rsidR="009161AD" w:rsidRPr="0047241B">
        <w:rPr>
          <w:sz w:val="22"/>
          <w:szCs w:val="22"/>
        </w:rPr>
        <w:t>comprehensive</w:t>
      </w:r>
      <w:r w:rsidR="009161AD">
        <w:rPr>
          <w:sz w:val="22"/>
          <w:szCs w:val="22"/>
        </w:rPr>
        <w:t xml:space="preserve"> </w:t>
      </w:r>
      <w:r w:rsidR="009161AD" w:rsidRPr="0047241B">
        <w:rPr>
          <w:sz w:val="22"/>
          <w:szCs w:val="22"/>
        </w:rPr>
        <w:t xml:space="preserve">AVIXA-led activities, including industry presentations, roundtables, AVIXA Xchange Live, experiential technology tours, networking sessions, mixers, and fireside chats. </w:t>
      </w:r>
    </w:p>
    <w:p w14:paraId="1A2226E0" w14:textId="1D353FF9" w:rsidR="006D763B" w:rsidRPr="00791266" w:rsidRDefault="00CF6EFA" w:rsidP="000F75F2">
      <w:pPr>
        <w:rPr>
          <w:rFonts w:eastAsia="Garamond" w:cs="Tahoma"/>
          <w:b/>
          <w:bCs/>
          <w:vanish/>
          <w:color w:val="000000" w:themeColor="text1"/>
          <w:sz w:val="22"/>
          <w:szCs w:val="22"/>
        </w:rPr>
      </w:pPr>
      <w:r w:rsidRPr="00F1281E">
        <w:rPr>
          <w:rFonts w:eastAsia="Garamond" w:cs="Tahoma"/>
          <w:color w:val="000000" w:themeColor="text1"/>
          <w:sz w:val="22"/>
          <w:szCs w:val="22"/>
        </w:rPr>
        <w:t xml:space="preserve">Admission to the InfoComm </w:t>
      </w:r>
      <w:r w:rsidR="00F4770D">
        <w:rPr>
          <w:rFonts w:eastAsia="Garamond" w:cs="Tahoma"/>
          <w:color w:val="000000" w:themeColor="text1"/>
          <w:sz w:val="22"/>
          <w:szCs w:val="22"/>
        </w:rPr>
        <w:t>India</w:t>
      </w:r>
      <w:r w:rsidRPr="00F1281E">
        <w:rPr>
          <w:rFonts w:eastAsia="Garamond" w:cs="Tahoma"/>
          <w:color w:val="000000" w:themeColor="text1"/>
          <w:sz w:val="22"/>
          <w:szCs w:val="22"/>
        </w:rPr>
        <w:t xml:space="preserve"> exhibition and summit is free.</w:t>
      </w:r>
      <w:r>
        <w:rPr>
          <w:rFonts w:eastAsia="Garamond" w:cs="Tahoma"/>
          <w:color w:val="000000" w:themeColor="text1"/>
          <w:sz w:val="22"/>
          <w:szCs w:val="22"/>
        </w:rPr>
        <w:t xml:space="preserve"> </w:t>
      </w:r>
      <w:r w:rsidR="006949A1">
        <w:rPr>
          <w:sz w:val="22"/>
          <w:szCs w:val="22"/>
        </w:rPr>
        <w:t xml:space="preserve">More details can be found here: </w:t>
      </w:r>
      <w:hyperlink r:id="rId14" w:history="1">
        <w:r w:rsidR="007A402E" w:rsidRPr="00D45C45">
          <w:rPr>
            <w:rStyle w:val="Hyperlink"/>
            <w:sz w:val="22"/>
            <w:szCs w:val="22"/>
          </w:rPr>
          <w:t>www.infocomm-india.com</w:t>
        </w:r>
      </w:hyperlink>
      <w:r w:rsidR="006D763B" w:rsidRPr="00187A07">
        <w:rPr>
          <w:sz w:val="22"/>
          <w:szCs w:val="22"/>
        </w:rPr>
        <w:t>  </w:t>
      </w:r>
    </w:p>
    <w:p w14:paraId="2B3A1A1F" w14:textId="77777777" w:rsidR="006D763B" w:rsidRPr="00791266" w:rsidRDefault="006D763B" w:rsidP="006D763B">
      <w:pPr>
        <w:spacing w:before="11"/>
        <w:rPr>
          <w:rFonts w:eastAsia="Garamond" w:cs="Tahoma"/>
          <w:b/>
          <w:bCs/>
          <w:vanish/>
          <w:color w:val="000000" w:themeColor="text1"/>
          <w:sz w:val="22"/>
          <w:szCs w:val="22"/>
        </w:rPr>
      </w:pPr>
    </w:p>
    <w:p w14:paraId="6F08DA52" w14:textId="77777777" w:rsidR="006D763B" w:rsidRDefault="006D763B" w:rsidP="006D763B">
      <w:pPr>
        <w:rPr>
          <w:rFonts w:eastAsia="Garamond" w:cs="Tahoma"/>
          <w:color w:val="000000" w:themeColor="text1"/>
          <w:sz w:val="22"/>
          <w:szCs w:val="22"/>
        </w:rPr>
      </w:pPr>
    </w:p>
    <w:p w14:paraId="41AC6B6F" w14:textId="1EE4044F" w:rsidR="006D763B" w:rsidRPr="00F1281E" w:rsidRDefault="0094236E" w:rsidP="006D763B">
      <w:pPr>
        <w:rPr>
          <w:rFonts w:eastAsia="Garamond" w:cs="Tahoma"/>
          <w:color w:val="000000" w:themeColor="text1"/>
          <w:sz w:val="22"/>
          <w:szCs w:val="22"/>
        </w:rPr>
      </w:pPr>
      <w:r w:rsidRPr="0094236E">
        <w:rPr>
          <w:rFonts w:eastAsia="Garamond" w:cs="Tahoma"/>
          <w:color w:val="000000" w:themeColor="text1"/>
          <w:sz w:val="22"/>
          <w:szCs w:val="22"/>
          <w:lang w:val="en-GB"/>
        </w:rPr>
        <w:t xml:space="preserve">Thank you for considering my request. </w:t>
      </w:r>
      <w:r w:rsidR="000F75F2">
        <w:rPr>
          <w:rFonts w:eastAsia="Garamond" w:cs="Tahoma"/>
          <w:color w:val="000000" w:themeColor="text1"/>
          <w:sz w:val="22"/>
          <w:szCs w:val="22"/>
          <w:lang w:val="en-GB"/>
        </w:rPr>
        <w:br/>
      </w:r>
    </w:p>
    <w:p w14:paraId="0EA24DAE" w14:textId="112E4371" w:rsidR="006D763B" w:rsidRPr="00F1281E" w:rsidRDefault="00780BEA" w:rsidP="006D763B">
      <w:pPr>
        <w:rPr>
          <w:rFonts w:eastAsia="Garamond" w:cs="Tahoma"/>
          <w:color w:val="000000" w:themeColor="text1"/>
          <w:sz w:val="22"/>
          <w:szCs w:val="22"/>
        </w:rPr>
      </w:pPr>
      <w:r>
        <w:rPr>
          <w:rFonts w:eastAsia="Garamond" w:cs="Tahoma"/>
          <w:color w:val="000000" w:themeColor="text1"/>
          <w:sz w:val="22"/>
          <w:szCs w:val="22"/>
          <w:lang w:val="en-SG"/>
        </w:rPr>
        <w:t>Best regards</w:t>
      </w:r>
      <w:r w:rsidR="006D763B" w:rsidRPr="00F1281E">
        <w:rPr>
          <w:rFonts w:eastAsia="Garamond" w:cs="Tahoma"/>
          <w:color w:val="000000" w:themeColor="text1"/>
          <w:sz w:val="22"/>
          <w:szCs w:val="22"/>
          <w:lang w:val="en-SG"/>
        </w:rPr>
        <w:t>,</w:t>
      </w:r>
    </w:p>
    <w:p w14:paraId="143ECD00" w14:textId="77777777" w:rsidR="00E95F3B" w:rsidRPr="009B7F81" w:rsidRDefault="00E95F3B" w:rsidP="006D763B">
      <w:pPr>
        <w:widowControl w:val="0"/>
        <w:ind w:right="8"/>
        <w:rPr>
          <w:rFonts w:eastAsia="Garamond" w:cs="Tahoma"/>
          <w:color w:val="000000" w:themeColor="text1"/>
          <w:sz w:val="22"/>
          <w:szCs w:val="22"/>
          <w:highlight w:val="yellow"/>
        </w:rPr>
      </w:pPr>
      <w:r w:rsidRPr="009B7F81">
        <w:rPr>
          <w:rFonts w:eastAsia="Garamond" w:cs="Tahoma"/>
          <w:color w:val="000000" w:themeColor="text1"/>
          <w:sz w:val="22"/>
          <w:szCs w:val="22"/>
          <w:highlight w:val="yellow"/>
        </w:rPr>
        <w:t>[Your name]</w:t>
      </w:r>
    </w:p>
    <w:p w14:paraId="7D6FAE87" w14:textId="5FDCD485" w:rsidR="006D763B" w:rsidRPr="009B7F81" w:rsidRDefault="00E95F3B" w:rsidP="006D763B">
      <w:pPr>
        <w:widowControl w:val="0"/>
        <w:ind w:right="8"/>
        <w:rPr>
          <w:rFonts w:eastAsia="Garamond" w:cs="Tahoma"/>
          <w:color w:val="000000" w:themeColor="text1"/>
          <w:sz w:val="22"/>
          <w:szCs w:val="22"/>
        </w:rPr>
      </w:pPr>
      <w:r w:rsidRPr="009B7F81">
        <w:rPr>
          <w:rFonts w:eastAsia="Garamond" w:cs="Tahoma"/>
          <w:color w:val="000000" w:themeColor="text1"/>
          <w:sz w:val="22"/>
          <w:szCs w:val="22"/>
          <w:highlight w:val="yellow"/>
        </w:rPr>
        <w:t>[Your title]</w:t>
      </w:r>
      <w:r w:rsidR="006D763B" w:rsidRPr="009B7F81">
        <w:rPr>
          <w:rFonts w:eastAsia="Garamond" w:cs="Tahoma"/>
          <w:color w:val="000000" w:themeColor="text1"/>
          <w:sz w:val="22"/>
          <w:szCs w:val="22"/>
          <w:lang w:val="en-SG"/>
        </w:rPr>
        <w:br/>
      </w:r>
    </w:p>
    <w:p w14:paraId="40876EEC" w14:textId="77777777" w:rsidR="006D763B" w:rsidRPr="005D1074" w:rsidRDefault="006D763B" w:rsidP="006D763B">
      <w:pPr>
        <w:rPr>
          <w:rFonts w:eastAsia="Garamond" w:cs="Tahoma"/>
          <w:color w:val="000000" w:themeColor="text1"/>
          <w:sz w:val="22"/>
          <w:szCs w:val="22"/>
        </w:rPr>
      </w:pPr>
    </w:p>
    <w:p w14:paraId="26B73392" w14:textId="77777777" w:rsidR="006D763B" w:rsidRPr="00E10D88" w:rsidRDefault="006D763B" w:rsidP="006D763B"/>
    <w:p w14:paraId="42A446C2" w14:textId="77777777" w:rsidR="00F57D8F" w:rsidRPr="006D763B" w:rsidRDefault="00F57D8F" w:rsidP="006D763B"/>
    <w:sectPr w:rsidR="00F57D8F" w:rsidRPr="006D763B" w:rsidSect="001721CC">
      <w:headerReference w:type="default"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1CBE" w14:textId="77777777" w:rsidR="001B164F" w:rsidRDefault="001B164F" w:rsidP="00654143">
      <w:pPr>
        <w:spacing w:after="0" w:line="240" w:lineRule="auto"/>
      </w:pPr>
      <w:r>
        <w:separator/>
      </w:r>
    </w:p>
  </w:endnote>
  <w:endnote w:type="continuationSeparator" w:id="0">
    <w:p w14:paraId="1A22163C" w14:textId="77777777" w:rsidR="001B164F" w:rsidRDefault="001B164F" w:rsidP="0065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CE20" w14:textId="28B0B34B" w:rsidR="00654143" w:rsidRPr="00654143" w:rsidRDefault="00654143">
    <w:pPr>
      <w:pStyle w:val="Footer"/>
      <w:rPr>
        <w:rFonts w:ascii="Verdana" w:hAnsi="Verdana"/>
        <w:sz w:val="20"/>
        <w:szCs w:val="20"/>
      </w:rPr>
    </w:pPr>
    <w:r w:rsidRPr="00654143">
      <w:rPr>
        <w:rFonts w:ascii="Verdana" w:hAnsi="Verdana"/>
        <w:noProof/>
        <w:sz w:val="20"/>
        <w:szCs w:val="20"/>
      </w:rPr>
      <mc:AlternateContent>
        <mc:Choice Requires="wps">
          <w:drawing>
            <wp:anchor distT="0" distB="0" distL="114300" distR="114300" simplePos="0" relativeHeight="251658240" behindDoc="0" locked="0" layoutInCell="1" allowOverlap="1" wp14:anchorId="166948BC" wp14:editId="7BD814E3">
              <wp:simplePos x="0" y="0"/>
              <wp:positionH relativeFrom="margin">
                <wp:align>center</wp:align>
              </wp:positionH>
              <wp:positionV relativeFrom="paragraph">
                <wp:posOffset>-169545</wp:posOffset>
              </wp:positionV>
              <wp:extent cx="5905500" cy="0"/>
              <wp:effectExtent l="0" t="0" r="12700" b="12700"/>
              <wp:wrapNone/>
              <wp:docPr id="755320066" name="Straight Connector 4"/>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F61A1" id="Straight Connector 4"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3.35pt" to="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M7sQEAANQ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" strokecolor="black [3213]" strokeweight=".5pt">
              <v:stroke joinstyle="miter"/>
              <w10:wrap anchorx="margin"/>
            </v:line>
          </w:pict>
        </mc:Fallback>
      </mc:AlternateContent>
    </w:r>
    <w:r>
      <w:rPr>
        <w:rFonts w:ascii="Verdana" w:hAnsi="Verdana"/>
        <w:sz w:val="20"/>
        <w:szCs w:val="20"/>
      </w:rPr>
      <w:t>i</w:t>
    </w:r>
    <w:r w:rsidRPr="00654143">
      <w:rPr>
        <w:rFonts w:ascii="Verdana" w:hAnsi="Verdana"/>
        <w:sz w:val="20"/>
        <w:szCs w:val="20"/>
      </w:rPr>
      <w:t>nfocomm-</w:t>
    </w:r>
    <w:r w:rsidR="001A72D3">
      <w:rPr>
        <w:rFonts w:ascii="Verdana" w:hAnsi="Verdana"/>
        <w:sz w:val="20"/>
        <w:szCs w:val="20"/>
      </w:rPr>
      <w:t>india</w:t>
    </w:r>
    <w:r w:rsidRPr="00654143">
      <w:rPr>
        <w:rFonts w:ascii="Verdana" w:hAnsi="Verdana"/>
        <w:sz w:val="20"/>
        <w:szCs w:val="20"/>
      </w:rPr>
      <w:t>.com</w:t>
    </w:r>
    <w:r w:rsidRPr="00654143">
      <w:rPr>
        <w:rFonts w:ascii="Verdana" w:hAnsi="Verdana"/>
        <w:sz w:val="20"/>
        <w:szCs w:val="20"/>
      </w:rPr>
      <w:ptab w:relativeTo="margin" w:alignment="center" w:leader="none"/>
    </w:r>
    <w:r w:rsidRPr="00654143">
      <w:rPr>
        <w:rFonts w:ascii="Verdana" w:hAnsi="Verdana"/>
        <w:sz w:val="20"/>
        <w:szCs w:val="20"/>
      </w:rPr>
      <w:t>1</w:t>
    </w:r>
    <w:r w:rsidR="001A72D3">
      <w:rPr>
        <w:rFonts w:ascii="Verdana" w:hAnsi="Verdana"/>
        <w:sz w:val="20"/>
        <w:szCs w:val="20"/>
      </w:rPr>
      <w:t>6-18 September</w:t>
    </w:r>
    <w:r w:rsidRPr="00654143">
      <w:rPr>
        <w:rFonts w:ascii="Verdana" w:hAnsi="Verdana"/>
        <w:sz w:val="20"/>
        <w:szCs w:val="20"/>
      </w:rPr>
      <w:ptab w:relativeTo="margin" w:alignment="right" w:leader="none"/>
    </w:r>
    <w:r w:rsidR="001A72D3">
      <w:rPr>
        <w:rFonts w:ascii="Verdana" w:hAnsi="Verdana"/>
        <w:sz w:val="20"/>
        <w:szCs w:val="20"/>
      </w:rPr>
      <w:t>Mumbai, India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82CC" w14:textId="77777777" w:rsidR="001B164F" w:rsidRDefault="001B164F" w:rsidP="00654143">
      <w:pPr>
        <w:spacing w:after="0" w:line="240" w:lineRule="auto"/>
      </w:pPr>
      <w:r>
        <w:separator/>
      </w:r>
    </w:p>
  </w:footnote>
  <w:footnote w:type="continuationSeparator" w:id="0">
    <w:p w14:paraId="6F47B381" w14:textId="77777777" w:rsidR="001B164F" w:rsidRDefault="001B164F" w:rsidP="0065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7E5" w14:textId="06E436E4" w:rsidR="00654143" w:rsidRDefault="00E13E4E">
    <w:pPr>
      <w:pStyle w:val="Header"/>
    </w:pPr>
    <w:r>
      <w:rPr>
        <w:noProof/>
      </w:rPr>
      <w:drawing>
        <wp:inline distT="0" distB="0" distL="0" distR="0" wp14:anchorId="16E146C9" wp14:editId="77A8E91E">
          <wp:extent cx="2231136" cy="801572"/>
          <wp:effectExtent l="0" t="0" r="0" b="0"/>
          <wp:docPr id="1722950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445" t="35000" r="10000" b="36778"/>
                  <a:stretch>
                    <a:fillRect/>
                  </a:stretch>
                </pic:blipFill>
                <pic:spPr bwMode="auto">
                  <a:xfrm>
                    <a:off x="0" y="0"/>
                    <a:ext cx="2231136" cy="801572"/>
                  </a:xfrm>
                  <a:prstGeom prst="rect">
                    <a:avLst/>
                  </a:prstGeom>
                  <a:noFill/>
                  <a:ln>
                    <a:noFill/>
                  </a:ln>
                  <a:extLst>
                    <a:ext uri="{53640926-AAD7-44D8-BBD7-CCE9431645EC}">
                      <a14:shadowObscured xmlns:a14="http://schemas.microsoft.com/office/drawing/2010/main"/>
                    </a:ext>
                  </a:extLst>
                </pic:spPr>
              </pic:pic>
            </a:graphicData>
          </a:graphic>
        </wp:inline>
      </w:drawing>
    </w:r>
  </w:p>
  <w:p w14:paraId="21A2C0EB" w14:textId="77777777" w:rsidR="00654143" w:rsidRDefault="00654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00F"/>
    <w:multiLevelType w:val="hybridMultilevel"/>
    <w:tmpl w:val="A0149434"/>
    <w:lvl w:ilvl="0" w:tplc="FF3C535A">
      <w:start w:val="1"/>
      <w:numFmt w:val="bullet"/>
      <w:lvlText w:val="•"/>
      <w:lvlJc w:val="left"/>
      <w:pPr>
        <w:ind w:left="720" w:hanging="360"/>
      </w:pPr>
    </w:lvl>
    <w:lvl w:ilvl="1" w:tplc="0B227F28">
      <w:numFmt w:val="decimal"/>
      <w:lvlText w:val=""/>
      <w:lvlJc w:val="left"/>
      <w:pPr>
        <w:ind w:left="0" w:firstLine="0"/>
      </w:pPr>
    </w:lvl>
    <w:lvl w:ilvl="2" w:tplc="8474E818">
      <w:numFmt w:val="decimal"/>
      <w:lvlText w:val=""/>
      <w:lvlJc w:val="left"/>
      <w:pPr>
        <w:ind w:left="0" w:firstLine="0"/>
      </w:pPr>
    </w:lvl>
    <w:lvl w:ilvl="3" w:tplc="646A904E">
      <w:numFmt w:val="decimal"/>
      <w:lvlText w:val=""/>
      <w:lvlJc w:val="left"/>
      <w:pPr>
        <w:ind w:left="0" w:firstLine="0"/>
      </w:pPr>
    </w:lvl>
    <w:lvl w:ilvl="4" w:tplc="A790AE98">
      <w:numFmt w:val="decimal"/>
      <w:lvlText w:val=""/>
      <w:lvlJc w:val="left"/>
      <w:pPr>
        <w:ind w:left="0" w:firstLine="0"/>
      </w:pPr>
    </w:lvl>
    <w:lvl w:ilvl="5" w:tplc="963ACB0E">
      <w:numFmt w:val="decimal"/>
      <w:lvlText w:val=""/>
      <w:lvlJc w:val="left"/>
      <w:pPr>
        <w:ind w:left="0" w:firstLine="0"/>
      </w:pPr>
    </w:lvl>
    <w:lvl w:ilvl="6" w:tplc="7562A6DE">
      <w:numFmt w:val="decimal"/>
      <w:lvlText w:val=""/>
      <w:lvlJc w:val="left"/>
      <w:pPr>
        <w:ind w:left="0" w:firstLine="0"/>
      </w:pPr>
    </w:lvl>
    <w:lvl w:ilvl="7" w:tplc="320677C4">
      <w:numFmt w:val="decimal"/>
      <w:lvlText w:val=""/>
      <w:lvlJc w:val="left"/>
      <w:pPr>
        <w:ind w:left="0" w:firstLine="0"/>
      </w:pPr>
    </w:lvl>
    <w:lvl w:ilvl="8" w:tplc="36EEAC94">
      <w:numFmt w:val="decimal"/>
      <w:lvlText w:val=""/>
      <w:lvlJc w:val="left"/>
      <w:pPr>
        <w:ind w:left="0" w:firstLine="0"/>
      </w:pPr>
    </w:lvl>
  </w:abstractNum>
  <w:abstractNum w:abstractNumId="1" w15:restartNumberingAfterBreak="0">
    <w:nsid w:val="1B443D58"/>
    <w:multiLevelType w:val="multilevel"/>
    <w:tmpl w:val="333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859B9"/>
    <w:multiLevelType w:val="hybridMultilevel"/>
    <w:tmpl w:val="AE86FF16"/>
    <w:lvl w:ilvl="0" w:tplc="4D66BF76">
      <w:numFmt w:val="bullet"/>
      <w:lvlText w:val="•"/>
      <w:lvlJc w:val="left"/>
      <w:pPr>
        <w:ind w:left="720" w:hanging="360"/>
      </w:pPr>
      <w:rPr>
        <w:rFonts w:ascii="Aptos" w:eastAsia="Garamond" w:hAnsi="Apto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B3C43"/>
    <w:multiLevelType w:val="hybridMultilevel"/>
    <w:tmpl w:val="DAFA364A"/>
    <w:lvl w:ilvl="0" w:tplc="E51ACA2E">
      <w:start w:val="22"/>
      <w:numFmt w:val="bullet"/>
      <w:lvlText w:val="-"/>
      <w:lvlJc w:val="left"/>
      <w:pPr>
        <w:ind w:left="720" w:hanging="360"/>
      </w:pPr>
      <w:rPr>
        <w:rFonts w:ascii="Tahoma" w:eastAsiaTheme="minorHAnsi" w:hAnsi="Tahoma" w:cs="Tahoma"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num w:numId="1" w16cid:durableId="2104497979">
    <w:abstractNumId w:val="3"/>
  </w:num>
  <w:num w:numId="2" w16cid:durableId="1216313766">
    <w:abstractNumId w:val="2"/>
  </w:num>
  <w:num w:numId="3" w16cid:durableId="262104772">
    <w:abstractNumId w:val="1"/>
  </w:num>
  <w:num w:numId="4" w16cid:durableId="10647223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CC"/>
    <w:rsid w:val="0000612A"/>
    <w:rsid w:val="00007102"/>
    <w:rsid w:val="00007CDE"/>
    <w:rsid w:val="00022B78"/>
    <w:rsid w:val="00060AB6"/>
    <w:rsid w:val="000667F8"/>
    <w:rsid w:val="0007036D"/>
    <w:rsid w:val="000A401F"/>
    <w:rsid w:val="000C31AE"/>
    <w:rsid w:val="000C6F6F"/>
    <w:rsid w:val="000D3E1D"/>
    <w:rsid w:val="000E432E"/>
    <w:rsid w:val="000E5499"/>
    <w:rsid w:val="000F75F2"/>
    <w:rsid w:val="0010373E"/>
    <w:rsid w:val="00106693"/>
    <w:rsid w:val="00117C1A"/>
    <w:rsid w:val="00126088"/>
    <w:rsid w:val="0013767D"/>
    <w:rsid w:val="00152477"/>
    <w:rsid w:val="00160176"/>
    <w:rsid w:val="001721CC"/>
    <w:rsid w:val="0018241A"/>
    <w:rsid w:val="0018566C"/>
    <w:rsid w:val="00187A07"/>
    <w:rsid w:val="001A2FF2"/>
    <w:rsid w:val="001A72D3"/>
    <w:rsid w:val="001B0821"/>
    <w:rsid w:val="001B164F"/>
    <w:rsid w:val="001C21BC"/>
    <w:rsid w:val="001C25FF"/>
    <w:rsid w:val="00201040"/>
    <w:rsid w:val="002049A3"/>
    <w:rsid w:val="0021003E"/>
    <w:rsid w:val="00234FE4"/>
    <w:rsid w:val="002431AE"/>
    <w:rsid w:val="0025202B"/>
    <w:rsid w:val="00267AD9"/>
    <w:rsid w:val="00285E83"/>
    <w:rsid w:val="002966C5"/>
    <w:rsid w:val="002A5EBD"/>
    <w:rsid w:val="002A65B9"/>
    <w:rsid w:val="002B5706"/>
    <w:rsid w:val="002E707A"/>
    <w:rsid w:val="00304ABB"/>
    <w:rsid w:val="00311A6A"/>
    <w:rsid w:val="00312836"/>
    <w:rsid w:val="0036470D"/>
    <w:rsid w:val="003662DF"/>
    <w:rsid w:val="003950C7"/>
    <w:rsid w:val="003B0DD5"/>
    <w:rsid w:val="003B3034"/>
    <w:rsid w:val="003B3B00"/>
    <w:rsid w:val="003D65DE"/>
    <w:rsid w:val="003E1259"/>
    <w:rsid w:val="003E2B60"/>
    <w:rsid w:val="003E3360"/>
    <w:rsid w:val="003F6A5C"/>
    <w:rsid w:val="00405528"/>
    <w:rsid w:val="00417660"/>
    <w:rsid w:val="00423024"/>
    <w:rsid w:val="004236D5"/>
    <w:rsid w:val="00450B7A"/>
    <w:rsid w:val="00460F41"/>
    <w:rsid w:val="00461C9A"/>
    <w:rsid w:val="004644ED"/>
    <w:rsid w:val="00467BDC"/>
    <w:rsid w:val="0047241B"/>
    <w:rsid w:val="004901DD"/>
    <w:rsid w:val="00496B8D"/>
    <w:rsid w:val="004A18F8"/>
    <w:rsid w:val="004B110C"/>
    <w:rsid w:val="004B5091"/>
    <w:rsid w:val="004C2DDE"/>
    <w:rsid w:val="00500713"/>
    <w:rsid w:val="0051588D"/>
    <w:rsid w:val="00530BF2"/>
    <w:rsid w:val="00535080"/>
    <w:rsid w:val="00563890"/>
    <w:rsid w:val="00565F41"/>
    <w:rsid w:val="0057283A"/>
    <w:rsid w:val="0058017A"/>
    <w:rsid w:val="00580620"/>
    <w:rsid w:val="005829EE"/>
    <w:rsid w:val="00587195"/>
    <w:rsid w:val="005A046C"/>
    <w:rsid w:val="005C4943"/>
    <w:rsid w:val="005D48B4"/>
    <w:rsid w:val="005E4B62"/>
    <w:rsid w:val="00626EF1"/>
    <w:rsid w:val="0063395A"/>
    <w:rsid w:val="00641516"/>
    <w:rsid w:val="00644305"/>
    <w:rsid w:val="00654143"/>
    <w:rsid w:val="0065539D"/>
    <w:rsid w:val="0065554F"/>
    <w:rsid w:val="006648DC"/>
    <w:rsid w:val="006663E7"/>
    <w:rsid w:val="00676CB9"/>
    <w:rsid w:val="006821AD"/>
    <w:rsid w:val="006949A1"/>
    <w:rsid w:val="006A6D81"/>
    <w:rsid w:val="006A77C0"/>
    <w:rsid w:val="006D091F"/>
    <w:rsid w:val="006D763B"/>
    <w:rsid w:val="006E11CF"/>
    <w:rsid w:val="006E3829"/>
    <w:rsid w:val="006F3DC9"/>
    <w:rsid w:val="0071177F"/>
    <w:rsid w:val="0071278B"/>
    <w:rsid w:val="007142E7"/>
    <w:rsid w:val="007631C3"/>
    <w:rsid w:val="00772436"/>
    <w:rsid w:val="00775A28"/>
    <w:rsid w:val="00780BEA"/>
    <w:rsid w:val="00784233"/>
    <w:rsid w:val="007A334A"/>
    <w:rsid w:val="007A402E"/>
    <w:rsid w:val="007A53A4"/>
    <w:rsid w:val="007B77DD"/>
    <w:rsid w:val="008157AF"/>
    <w:rsid w:val="0084219A"/>
    <w:rsid w:val="0084330D"/>
    <w:rsid w:val="0085065E"/>
    <w:rsid w:val="00854AE4"/>
    <w:rsid w:val="00855859"/>
    <w:rsid w:val="00855C80"/>
    <w:rsid w:val="00857F21"/>
    <w:rsid w:val="00864307"/>
    <w:rsid w:val="00876526"/>
    <w:rsid w:val="008A0BF4"/>
    <w:rsid w:val="008B169F"/>
    <w:rsid w:val="008D4112"/>
    <w:rsid w:val="008E3FF5"/>
    <w:rsid w:val="008F152B"/>
    <w:rsid w:val="008F58A1"/>
    <w:rsid w:val="009161AD"/>
    <w:rsid w:val="00920D2C"/>
    <w:rsid w:val="00924531"/>
    <w:rsid w:val="0092575F"/>
    <w:rsid w:val="0094236E"/>
    <w:rsid w:val="009460E8"/>
    <w:rsid w:val="009725BD"/>
    <w:rsid w:val="00977D42"/>
    <w:rsid w:val="00983693"/>
    <w:rsid w:val="0099613F"/>
    <w:rsid w:val="009A693E"/>
    <w:rsid w:val="009B4C30"/>
    <w:rsid w:val="009B5BF8"/>
    <w:rsid w:val="009B7F81"/>
    <w:rsid w:val="009C7A89"/>
    <w:rsid w:val="009F5856"/>
    <w:rsid w:val="009F6C69"/>
    <w:rsid w:val="00A11658"/>
    <w:rsid w:val="00A14241"/>
    <w:rsid w:val="00A219C4"/>
    <w:rsid w:val="00A412A4"/>
    <w:rsid w:val="00A43E5C"/>
    <w:rsid w:val="00A53D35"/>
    <w:rsid w:val="00A56AE2"/>
    <w:rsid w:val="00AB2805"/>
    <w:rsid w:val="00AC25F8"/>
    <w:rsid w:val="00AF7A43"/>
    <w:rsid w:val="00AF7D12"/>
    <w:rsid w:val="00B07447"/>
    <w:rsid w:val="00B07C9A"/>
    <w:rsid w:val="00B302BB"/>
    <w:rsid w:val="00B5101F"/>
    <w:rsid w:val="00B67987"/>
    <w:rsid w:val="00B70A0F"/>
    <w:rsid w:val="00B82746"/>
    <w:rsid w:val="00B9567D"/>
    <w:rsid w:val="00BA0884"/>
    <w:rsid w:val="00BA2E4D"/>
    <w:rsid w:val="00BC00F0"/>
    <w:rsid w:val="00BC07E7"/>
    <w:rsid w:val="00BD3703"/>
    <w:rsid w:val="00C01DDF"/>
    <w:rsid w:val="00C13D2C"/>
    <w:rsid w:val="00C220AD"/>
    <w:rsid w:val="00C37176"/>
    <w:rsid w:val="00C430DF"/>
    <w:rsid w:val="00C4370F"/>
    <w:rsid w:val="00C62209"/>
    <w:rsid w:val="00C77674"/>
    <w:rsid w:val="00CA4617"/>
    <w:rsid w:val="00CA700F"/>
    <w:rsid w:val="00CB785C"/>
    <w:rsid w:val="00CF1F57"/>
    <w:rsid w:val="00CF6EFA"/>
    <w:rsid w:val="00D032BF"/>
    <w:rsid w:val="00D06CFF"/>
    <w:rsid w:val="00D12BBD"/>
    <w:rsid w:val="00D3017C"/>
    <w:rsid w:val="00D304C6"/>
    <w:rsid w:val="00D30C66"/>
    <w:rsid w:val="00D34212"/>
    <w:rsid w:val="00D37244"/>
    <w:rsid w:val="00D47703"/>
    <w:rsid w:val="00D62D98"/>
    <w:rsid w:val="00D71A26"/>
    <w:rsid w:val="00D744F3"/>
    <w:rsid w:val="00D95C52"/>
    <w:rsid w:val="00DA1409"/>
    <w:rsid w:val="00DA38D9"/>
    <w:rsid w:val="00DC4296"/>
    <w:rsid w:val="00DD1880"/>
    <w:rsid w:val="00DD2E0F"/>
    <w:rsid w:val="00DD74C6"/>
    <w:rsid w:val="00DF5DF3"/>
    <w:rsid w:val="00E10D88"/>
    <w:rsid w:val="00E13E4E"/>
    <w:rsid w:val="00E70DE4"/>
    <w:rsid w:val="00E878D6"/>
    <w:rsid w:val="00E95F3B"/>
    <w:rsid w:val="00EB6461"/>
    <w:rsid w:val="00EC2B18"/>
    <w:rsid w:val="00ED5145"/>
    <w:rsid w:val="00F009C5"/>
    <w:rsid w:val="00F147DA"/>
    <w:rsid w:val="00F4770D"/>
    <w:rsid w:val="00F57D8F"/>
    <w:rsid w:val="00F77D3A"/>
    <w:rsid w:val="00FC0153"/>
    <w:rsid w:val="00FC5FE2"/>
    <w:rsid w:val="00FD3CA9"/>
    <w:rsid w:val="00FF1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BC11"/>
  <w15:chartTrackingRefBased/>
  <w15:docId w15:val="{68F0EE36-0A59-448A-9337-F18418F2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CC"/>
    <w:rPr>
      <w:rFonts w:eastAsiaTheme="majorEastAsia" w:cstheme="majorBidi"/>
      <w:color w:val="272727" w:themeColor="text1" w:themeTint="D8"/>
    </w:rPr>
  </w:style>
  <w:style w:type="paragraph" w:styleId="Title">
    <w:name w:val="Title"/>
    <w:basedOn w:val="Normal"/>
    <w:next w:val="Normal"/>
    <w:link w:val="TitleChar"/>
    <w:uiPriority w:val="10"/>
    <w:qFormat/>
    <w:rsid w:val="0017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CC"/>
    <w:pPr>
      <w:spacing w:before="160"/>
      <w:jc w:val="center"/>
    </w:pPr>
    <w:rPr>
      <w:i/>
      <w:iCs/>
      <w:color w:val="404040" w:themeColor="text1" w:themeTint="BF"/>
    </w:rPr>
  </w:style>
  <w:style w:type="character" w:customStyle="1" w:styleId="QuoteChar">
    <w:name w:val="Quote Char"/>
    <w:basedOn w:val="DefaultParagraphFont"/>
    <w:link w:val="Quote"/>
    <w:uiPriority w:val="29"/>
    <w:rsid w:val="001721CC"/>
    <w:rPr>
      <w:i/>
      <w:iCs/>
      <w:color w:val="404040" w:themeColor="text1" w:themeTint="BF"/>
    </w:rPr>
  </w:style>
  <w:style w:type="paragraph" w:styleId="ListParagraph">
    <w:name w:val="List Paragraph"/>
    <w:basedOn w:val="Normal"/>
    <w:qFormat/>
    <w:rsid w:val="001721CC"/>
    <w:pPr>
      <w:ind w:left="720"/>
      <w:contextualSpacing/>
    </w:pPr>
  </w:style>
  <w:style w:type="character" w:styleId="IntenseEmphasis">
    <w:name w:val="Intense Emphasis"/>
    <w:basedOn w:val="DefaultParagraphFont"/>
    <w:uiPriority w:val="21"/>
    <w:qFormat/>
    <w:rsid w:val="001721CC"/>
    <w:rPr>
      <w:i/>
      <w:iCs/>
      <w:color w:val="0F4761" w:themeColor="accent1" w:themeShade="BF"/>
    </w:rPr>
  </w:style>
  <w:style w:type="paragraph" w:styleId="IntenseQuote">
    <w:name w:val="Intense Quote"/>
    <w:basedOn w:val="Normal"/>
    <w:next w:val="Normal"/>
    <w:link w:val="IntenseQuoteChar"/>
    <w:uiPriority w:val="30"/>
    <w:qFormat/>
    <w:rsid w:val="0017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CC"/>
    <w:rPr>
      <w:i/>
      <w:iCs/>
      <w:color w:val="0F4761" w:themeColor="accent1" w:themeShade="BF"/>
    </w:rPr>
  </w:style>
  <w:style w:type="character" w:styleId="IntenseReference">
    <w:name w:val="Intense Reference"/>
    <w:basedOn w:val="DefaultParagraphFont"/>
    <w:uiPriority w:val="32"/>
    <w:qFormat/>
    <w:rsid w:val="001721CC"/>
    <w:rPr>
      <w:b/>
      <w:bCs/>
      <w:smallCaps/>
      <w:color w:val="0F4761" w:themeColor="accent1" w:themeShade="BF"/>
      <w:spacing w:val="5"/>
    </w:rPr>
  </w:style>
  <w:style w:type="paragraph" w:styleId="Header">
    <w:name w:val="header"/>
    <w:basedOn w:val="Normal"/>
    <w:link w:val="HeaderChar"/>
    <w:uiPriority w:val="99"/>
    <w:unhideWhenUsed/>
    <w:rsid w:val="0065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43"/>
  </w:style>
  <w:style w:type="paragraph" w:styleId="Footer">
    <w:name w:val="footer"/>
    <w:basedOn w:val="Normal"/>
    <w:link w:val="FooterChar"/>
    <w:uiPriority w:val="99"/>
    <w:unhideWhenUsed/>
    <w:rsid w:val="0065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43"/>
  </w:style>
  <w:style w:type="character" w:styleId="Hyperlink">
    <w:name w:val="Hyperlink"/>
    <w:basedOn w:val="DefaultParagraphFont"/>
    <w:uiPriority w:val="99"/>
    <w:unhideWhenUsed/>
    <w:rsid w:val="00E10D88"/>
    <w:rPr>
      <w:color w:val="467886" w:themeColor="hyperlink"/>
      <w:u w:val="single"/>
    </w:rPr>
  </w:style>
  <w:style w:type="character" w:styleId="UnresolvedMention">
    <w:name w:val="Unresolved Mention"/>
    <w:basedOn w:val="DefaultParagraphFont"/>
    <w:uiPriority w:val="99"/>
    <w:semiHidden/>
    <w:unhideWhenUsed/>
    <w:rsid w:val="00187A07"/>
    <w:rPr>
      <w:color w:val="605E5C"/>
      <w:shd w:val="clear" w:color="auto" w:fill="E1DFDD"/>
    </w:rPr>
  </w:style>
  <w:style w:type="character" w:styleId="FollowedHyperlink">
    <w:name w:val="FollowedHyperlink"/>
    <w:basedOn w:val="DefaultParagraphFont"/>
    <w:uiPriority w:val="99"/>
    <w:semiHidden/>
    <w:unhideWhenUsed/>
    <w:rsid w:val="000061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comm-india.com/2025-post-show-report?utm_source=convinceyourboss&amp;utm_medium=brochure&amp;utm_campaign=ICI-2026-VP-Marketing&amp;utm_vendor=intern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omm-india.com/special-events?utm_source=convinceyourboss&amp;utm_medium=brochure&amp;utm_campaign=ICI-2026-VP-Marketing&amp;utm_vendor=inter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a2026.mapyourshow.com/8_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comm-in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CED62B64A1A42BB578834CDFFF2E4" ma:contentTypeVersion="20" ma:contentTypeDescription="Create a new document." ma:contentTypeScope="" ma:versionID="8914233e34df7700528c4d8b576a6c3e">
  <xsd:schema xmlns:xsd="http://www.w3.org/2001/XMLSchema" xmlns:xs="http://www.w3.org/2001/XMLSchema" xmlns:p="http://schemas.microsoft.com/office/2006/metadata/properties" xmlns:ns2="4de3ad47-c3e3-47be-af9f-90e2c17e459c" xmlns:ns3="77a9da9b-4f6b-4578-bd41-4ea17f45dfd5" targetNamespace="http://schemas.microsoft.com/office/2006/metadata/properties" ma:root="true" ma:fieldsID="fbd45547ea76a17ffae89b64807c5d73" ns2:_="" ns3:_="">
    <xsd:import namespace="4de3ad47-c3e3-47be-af9f-90e2c17e459c"/>
    <xsd:import namespace="77a9da9b-4f6b-4578-bd41-4ea17f45df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xpi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3ad47-c3e3-47be-af9f-90e2c17e45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a4e31e-c903-414b-9b0f-a43056a3e405}" ma:internalName="TaxCatchAll" ma:showField="CatchAllData" ma:web="4de3ad47-c3e3-47be-af9f-90e2c17e45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a9da9b-4f6b-4578-bd41-4ea17f45df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10f7b5-f012-4dd9-968b-6d60da9c2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xpiry" ma:index="27" nillable="true" ma:displayName="expiry" ma:format="DateOnly" ma:internalName="expi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da9b-4f6b-4578-bd41-4ea17f45dfd5">
      <Terms xmlns="http://schemas.microsoft.com/office/infopath/2007/PartnerControls"/>
    </lcf76f155ced4ddcb4097134ff3c332f>
    <expiry xmlns="77a9da9b-4f6b-4578-bd41-4ea17f45dfd5" xsi:nil="true"/>
    <TaxCatchAll xmlns="4de3ad47-c3e3-47be-af9f-90e2c17e45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7C5AF-F4FC-40A3-904C-92D2C6D6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3ad47-c3e3-47be-af9f-90e2c17e459c"/>
    <ds:schemaRef ds:uri="77a9da9b-4f6b-4578-bd41-4ea17f45d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9AD2F-9B04-4A2A-9493-DB0B05A2AC28}">
  <ds:schemaRefs>
    <ds:schemaRef ds:uri="http://schemas.microsoft.com/office/2006/metadata/properties"/>
    <ds:schemaRef ds:uri="http://schemas.microsoft.com/office/infopath/2007/PartnerControls"/>
    <ds:schemaRef ds:uri="77a9da9b-4f6b-4578-bd41-4ea17f45dfd5"/>
    <ds:schemaRef ds:uri="4de3ad47-c3e3-47be-af9f-90e2c17e459c"/>
  </ds:schemaRefs>
</ds:datastoreItem>
</file>

<file path=customXml/itemProps3.xml><?xml version="1.0" encoding="utf-8"?>
<ds:datastoreItem xmlns:ds="http://schemas.openxmlformats.org/officeDocument/2006/customXml" ds:itemID="{2A6DA1DD-253C-4A3C-A314-42AB55F34622}">
  <ds:schemaRefs>
    <ds:schemaRef ds:uri="http://schemas.openxmlformats.org/officeDocument/2006/bibliography"/>
  </ds:schemaRefs>
</ds:datastoreItem>
</file>

<file path=customXml/itemProps4.xml><?xml version="1.0" encoding="utf-8"?>
<ds:datastoreItem xmlns:ds="http://schemas.openxmlformats.org/officeDocument/2006/customXml" ds:itemID="{AC0AAB92-4B7D-401B-B903-FA1F025F3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Murillo - AVIXA</dc:creator>
  <cp:keywords/>
  <dc:description/>
  <cp:lastModifiedBy>Angie Eng - InfoCommAsia</cp:lastModifiedBy>
  <cp:revision>26</cp:revision>
  <dcterms:created xsi:type="dcterms:W3CDTF">2026-05-18T18:34:00Z</dcterms:created>
  <dcterms:modified xsi:type="dcterms:W3CDTF">2026-05-18T18:52:00Z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0x010100310CED62B64A1A42BB578834CDFFF2E4</vt:lpwstr>
  </property>
  <property fmtid="{D5CDD505-2E9C-101B-9397-08002B2CF9AE}" pid="3" name="MediaServiceImageTags">
    <vt:lpwstr/>
  </property>
</Properties>
</file>