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2A5B" w14:textId="77777777" w:rsidR="00A8457C" w:rsidRPr="000A4EFD" w:rsidRDefault="00A8457C" w:rsidP="0013239C">
      <w:pPr>
        <w:ind w:right="39"/>
        <w:jc w:val="both"/>
      </w:pPr>
    </w:p>
    <w:p w14:paraId="39D08653" w14:textId="70067B40" w:rsidR="004B67F9" w:rsidRPr="000A4EFD" w:rsidRDefault="00535734" w:rsidP="0013239C">
      <w:pPr>
        <w:ind w:left="0" w:right="39" w:firstLine="0"/>
        <w:jc w:val="both"/>
      </w:pPr>
      <w:r w:rsidRPr="000A4EFD">
        <w:t>Hi</w:t>
      </w:r>
      <w:r w:rsidR="00561E27" w:rsidRPr="000A4EFD">
        <w:t xml:space="preserve"> </w:t>
      </w:r>
      <w:r w:rsidR="00561E27" w:rsidRPr="000A4EFD">
        <w:rPr>
          <w:highlight w:val="yellow"/>
        </w:rPr>
        <w:t>[Manager</w:t>
      </w:r>
      <w:r w:rsidR="00390E8A" w:rsidRPr="000A4EFD">
        <w:rPr>
          <w:highlight w:val="yellow"/>
        </w:rPr>
        <w:t xml:space="preserve"> Name</w:t>
      </w:r>
      <w:r w:rsidR="00A3455F" w:rsidRPr="000A4EFD">
        <w:rPr>
          <w:highlight w:val="yellow"/>
        </w:rPr>
        <w:t>]</w:t>
      </w:r>
      <w:r w:rsidR="00A3455F" w:rsidRPr="000A4EFD">
        <w:t xml:space="preserve">, </w:t>
      </w:r>
    </w:p>
    <w:p w14:paraId="4F120351" w14:textId="5BB9B89E" w:rsidR="000019B7" w:rsidRPr="000A4EFD" w:rsidRDefault="000019B7" w:rsidP="00A8457C">
      <w:pPr>
        <w:pStyle w:val="cvgsua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</w:rPr>
        <w:t xml:space="preserve">I am </w:t>
      </w:r>
      <w:r w:rsidR="000A4EFD" w:rsidRPr="000A4EFD">
        <w:rPr>
          <w:rFonts w:ascii="Calibri" w:hAnsi="Calibri" w:cs="Calibri"/>
          <w:sz w:val="22"/>
          <w:szCs w:val="22"/>
        </w:rPr>
        <w:t>reaching out</w:t>
      </w:r>
      <w:r w:rsidRPr="000A4EFD">
        <w:rPr>
          <w:rFonts w:ascii="Calibri" w:hAnsi="Calibri" w:cs="Calibri"/>
          <w:sz w:val="22"/>
          <w:szCs w:val="22"/>
        </w:rPr>
        <w:t xml:space="preserve"> to request approval to attend the </w:t>
      </w:r>
      <w:r w:rsidRPr="000A4EFD">
        <w:rPr>
          <w:rFonts w:ascii="Calibri" w:hAnsi="Calibri" w:cs="Calibri"/>
          <w:sz w:val="22"/>
          <w:szCs w:val="22"/>
          <w:highlight w:val="yellow"/>
        </w:rPr>
        <w:t>[conference name]</w:t>
      </w:r>
      <w:r w:rsidRPr="000A4EFD">
        <w:rPr>
          <w:rFonts w:ascii="Calibri" w:hAnsi="Calibri" w:cs="Calibri"/>
          <w:sz w:val="22"/>
          <w:szCs w:val="22"/>
        </w:rPr>
        <w:t xml:space="preserve">, which will be held on </w:t>
      </w:r>
      <w:r w:rsidRPr="000A4EFD">
        <w:rPr>
          <w:rFonts w:ascii="Calibri" w:hAnsi="Calibri" w:cs="Calibri"/>
          <w:sz w:val="22"/>
          <w:szCs w:val="22"/>
          <w:highlight w:val="yellow"/>
        </w:rPr>
        <w:t>[date],</w:t>
      </w:r>
      <w:r w:rsidR="000A4EFD">
        <w:rPr>
          <w:rFonts w:ascii="Calibri" w:hAnsi="Calibri" w:cs="Calibri"/>
          <w:sz w:val="22"/>
          <w:szCs w:val="22"/>
        </w:rPr>
        <w:t xml:space="preserve"> </w:t>
      </w:r>
      <w:r w:rsidRPr="000A4EFD">
        <w:rPr>
          <w:rFonts w:ascii="Calibri" w:hAnsi="Calibri" w:cs="Calibri"/>
          <w:sz w:val="22"/>
          <w:szCs w:val="22"/>
        </w:rPr>
        <w:t>at</w:t>
      </w:r>
      <w:r w:rsidR="000A4EFD">
        <w:rPr>
          <w:rFonts w:ascii="Calibri" w:hAnsi="Calibri" w:cs="Calibri"/>
          <w:sz w:val="22"/>
          <w:szCs w:val="22"/>
        </w:rPr>
        <w:t xml:space="preserve"> </w:t>
      </w:r>
      <w:r w:rsidRPr="000A4EFD">
        <w:rPr>
          <w:rFonts w:ascii="Calibri" w:hAnsi="Calibri" w:cs="Calibri"/>
          <w:sz w:val="22"/>
          <w:szCs w:val="22"/>
          <w:highlight w:val="yellow"/>
        </w:rPr>
        <w:t>[venue].</w:t>
      </w:r>
    </w:p>
    <w:p w14:paraId="4120D9BD" w14:textId="77777777" w:rsidR="000A4EFD" w:rsidRPr="000A4EFD" w:rsidRDefault="000019B7" w:rsidP="00A8457C">
      <w:pPr>
        <w:pStyle w:val="cvgsua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</w:rPr>
        <w:t xml:space="preserve">This conference is a part of the global </w:t>
      </w: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Future of Wor</w:t>
      </w:r>
      <w:r w:rsidR="5EBD693E" w:rsidRPr="0013239C">
        <w:rPr>
          <w:rFonts w:ascii="Calibri" w:hAnsi="Calibri" w:cs="Calibri"/>
          <w:b/>
          <w:bCs/>
          <w:sz w:val="22"/>
          <w:szCs w:val="22"/>
          <w:u w:val="single"/>
        </w:rPr>
        <w:t>k</w:t>
      </w: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 xml:space="preserve"> Event Series</w:t>
      </w:r>
      <w:r w:rsidRPr="000A4EFD">
        <w:rPr>
          <w:rFonts w:ascii="Calibri" w:hAnsi="Calibri" w:cs="Calibri"/>
          <w:sz w:val="22"/>
          <w:szCs w:val="22"/>
        </w:rPr>
        <w:t xml:space="preserve">, focusing on </w:t>
      </w:r>
      <w:r w:rsidR="000A4EFD" w:rsidRPr="000A4EFD">
        <w:rPr>
          <w:rFonts w:ascii="Calibri" w:hAnsi="Calibri" w:cs="Calibri"/>
          <w:sz w:val="22"/>
          <w:szCs w:val="22"/>
        </w:rPr>
        <w:t xml:space="preserve">the key </w:t>
      </w:r>
      <w:r w:rsidRPr="000A4EFD">
        <w:rPr>
          <w:rFonts w:ascii="Calibri" w:hAnsi="Calibri" w:cs="Calibri"/>
          <w:sz w:val="22"/>
          <w:szCs w:val="22"/>
        </w:rPr>
        <w:t xml:space="preserve">areas such as Human Resources, Employee Engagement and Experience, </w:t>
      </w:r>
      <w:r w:rsidR="00FC73A2" w:rsidRPr="000A4EFD">
        <w:rPr>
          <w:rFonts w:ascii="Calibri" w:hAnsi="Calibri" w:cs="Calibri"/>
          <w:sz w:val="22"/>
          <w:szCs w:val="22"/>
        </w:rPr>
        <w:t xml:space="preserve">Workplace Transformation, </w:t>
      </w:r>
      <w:r w:rsidR="4DD05CB5" w:rsidRPr="000A4EFD">
        <w:rPr>
          <w:rFonts w:ascii="Calibri" w:hAnsi="Calibri" w:cs="Calibri"/>
          <w:sz w:val="22"/>
          <w:szCs w:val="22"/>
        </w:rPr>
        <w:t xml:space="preserve">People and Culture, </w:t>
      </w:r>
      <w:r w:rsidRPr="000A4EFD">
        <w:rPr>
          <w:rFonts w:ascii="Calibri" w:hAnsi="Calibri" w:cs="Calibri"/>
          <w:sz w:val="22"/>
          <w:szCs w:val="22"/>
        </w:rPr>
        <w:t>Learning and Development</w:t>
      </w:r>
      <w:r w:rsidR="3AB83CB6" w:rsidRPr="000A4EFD">
        <w:rPr>
          <w:rFonts w:ascii="Calibri" w:hAnsi="Calibri" w:cs="Calibri"/>
          <w:sz w:val="22"/>
          <w:szCs w:val="22"/>
        </w:rPr>
        <w:t xml:space="preserve"> and</w:t>
      </w:r>
      <w:r w:rsidRPr="000A4EFD">
        <w:rPr>
          <w:rFonts w:ascii="Calibri" w:hAnsi="Calibri" w:cs="Calibri"/>
          <w:sz w:val="22"/>
          <w:szCs w:val="22"/>
        </w:rPr>
        <w:t xml:space="preserve"> Talent Management.</w:t>
      </w:r>
      <w:r w:rsidR="000A4EFD" w:rsidRPr="000A4EFD">
        <w:rPr>
          <w:rFonts w:ascii="Calibri" w:hAnsi="Calibri" w:cs="Calibri"/>
          <w:sz w:val="22"/>
          <w:szCs w:val="22"/>
        </w:rPr>
        <w:t xml:space="preserve"> It offers an invaluable opportunity to explore the latest trends, innovative strategies, and practical solutions to the challenges of today’s dynamic workplace.</w:t>
      </w:r>
    </w:p>
    <w:p w14:paraId="72CA07D6" w14:textId="33ED6365" w:rsidR="2FF33177" w:rsidRPr="000A4EFD" w:rsidRDefault="000019B7" w:rsidP="00A8457C">
      <w:pPr>
        <w:pStyle w:val="cvgsua"/>
        <w:spacing w:line="300" w:lineRule="atLeast"/>
        <w:jc w:val="both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</w:rPr>
        <w:t xml:space="preserve">You can view the full list of </w:t>
      </w:r>
      <w:r w:rsidR="000A4EFD">
        <w:rPr>
          <w:rFonts w:ascii="Calibri" w:hAnsi="Calibri" w:cs="Calibri"/>
          <w:sz w:val="22"/>
          <w:szCs w:val="22"/>
        </w:rPr>
        <w:t xml:space="preserve">conference </w:t>
      </w:r>
      <w:r w:rsidR="000A4EFD" w:rsidRPr="0013239C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peakers and</w:t>
      </w:r>
      <w:r w:rsidR="000A4EFD" w:rsidRPr="0013239C">
        <w:rPr>
          <w:rFonts w:ascii="Calibri" w:hAnsi="Calibri" w:cs="Calibri"/>
          <w:b/>
          <w:bCs/>
          <w:sz w:val="22"/>
          <w:szCs w:val="22"/>
          <w:u w:val="single"/>
        </w:rPr>
        <w:t xml:space="preserve"> A</w:t>
      </w: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genda</w:t>
      </w:r>
      <w:r w:rsidRPr="000A4EFD">
        <w:rPr>
          <w:rFonts w:ascii="Calibri" w:hAnsi="Calibri" w:cs="Calibri"/>
          <w:sz w:val="22"/>
          <w:szCs w:val="22"/>
        </w:rPr>
        <w:t xml:space="preserve"> </w:t>
      </w:r>
      <w:r w:rsidRPr="000A4EFD">
        <w:rPr>
          <w:rFonts w:ascii="Calibri" w:hAnsi="Calibri" w:cs="Calibri"/>
          <w:sz w:val="22"/>
          <w:szCs w:val="22"/>
          <w:highlight w:val="yellow"/>
        </w:rPr>
        <w:t>[here](link).</w:t>
      </w:r>
    </w:p>
    <w:p w14:paraId="1BD26BB6" w14:textId="6BCB0545" w:rsidR="2FF33177" w:rsidRPr="0013239C" w:rsidRDefault="000A4EFD" w:rsidP="00A8457C">
      <w:pPr>
        <w:pStyle w:val="NormalWeb"/>
        <w:jc w:val="both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13239C">
        <w:rPr>
          <w:rStyle w:val="Strong"/>
          <w:rFonts w:ascii="Calibri" w:hAnsi="Calibri" w:cs="Calibri"/>
          <w:sz w:val="22"/>
          <w:szCs w:val="22"/>
          <w:u w:val="single"/>
        </w:rPr>
        <w:t xml:space="preserve">Key </w:t>
      </w:r>
      <w:r w:rsidR="000019B7" w:rsidRPr="0013239C">
        <w:rPr>
          <w:rStyle w:val="Strong"/>
          <w:rFonts w:ascii="Calibri" w:hAnsi="Calibri" w:cs="Calibri"/>
          <w:sz w:val="22"/>
          <w:szCs w:val="22"/>
          <w:u w:val="single"/>
        </w:rPr>
        <w:t>Benefits of Atten</w:t>
      </w:r>
      <w:r w:rsidRPr="0013239C">
        <w:rPr>
          <w:rStyle w:val="Strong"/>
          <w:rFonts w:ascii="Calibri" w:hAnsi="Calibri" w:cs="Calibri"/>
          <w:sz w:val="22"/>
          <w:szCs w:val="22"/>
          <w:u w:val="single"/>
        </w:rPr>
        <w:t>dance</w:t>
      </w:r>
      <w:r w:rsidR="000019B7" w:rsidRPr="0013239C">
        <w:rPr>
          <w:rStyle w:val="Strong"/>
          <w:rFonts w:ascii="Calibri" w:hAnsi="Calibri" w:cs="Calibri"/>
          <w:sz w:val="22"/>
          <w:szCs w:val="22"/>
        </w:rPr>
        <w:t>:</w:t>
      </w:r>
    </w:p>
    <w:p w14:paraId="269F10A7" w14:textId="519C8856" w:rsidR="000A4EFD" w:rsidRPr="000A4EFD" w:rsidRDefault="00FC73A2" w:rsidP="000A4EFD">
      <w:pPr>
        <w:pStyle w:val="Normal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50</w:t>
      </w:r>
      <w:r w:rsidR="000A4EFD" w:rsidRPr="0013239C">
        <w:rPr>
          <w:rFonts w:ascii="Calibri" w:hAnsi="Calibri" w:cs="Calibri"/>
          <w:b/>
          <w:bCs/>
          <w:sz w:val="22"/>
          <w:szCs w:val="22"/>
          <w:u w:val="single"/>
        </w:rPr>
        <w:t xml:space="preserve">+ </w:t>
      </w:r>
      <w:r w:rsidR="00A67980" w:rsidRPr="0013239C">
        <w:rPr>
          <w:rFonts w:ascii="Calibri" w:hAnsi="Calibri" w:cs="Calibri"/>
          <w:b/>
          <w:bCs/>
          <w:sz w:val="22"/>
          <w:szCs w:val="22"/>
          <w:u w:val="single"/>
        </w:rPr>
        <w:t>Sessions and Dynamic Panels</w:t>
      </w:r>
      <w:r w:rsidR="00A67980" w:rsidRPr="000A4EFD">
        <w:rPr>
          <w:rFonts w:ascii="Calibri" w:hAnsi="Calibri" w:cs="Calibri"/>
          <w:b/>
          <w:bCs/>
          <w:sz w:val="22"/>
          <w:szCs w:val="22"/>
        </w:rPr>
        <w:t>:</w:t>
      </w:r>
      <w:r w:rsidR="00A67980" w:rsidRPr="000A4EFD">
        <w:rPr>
          <w:rFonts w:ascii="Calibri" w:hAnsi="Calibri" w:cs="Calibri"/>
          <w:sz w:val="22"/>
          <w:szCs w:val="22"/>
        </w:rPr>
        <w:t xml:space="preserve"> </w:t>
      </w:r>
      <w:r w:rsidR="000A4EFD" w:rsidRPr="000A4EFD">
        <w:rPr>
          <w:rFonts w:ascii="Calibri" w:hAnsi="Calibri" w:cs="Calibri"/>
          <w:sz w:val="22"/>
          <w:szCs w:val="22"/>
        </w:rPr>
        <w:t>A</w:t>
      </w:r>
      <w:r w:rsidRPr="000A4EFD">
        <w:rPr>
          <w:rFonts w:ascii="Calibri" w:hAnsi="Calibri" w:cs="Calibri"/>
          <w:sz w:val="22"/>
          <w:szCs w:val="22"/>
        </w:rPr>
        <w:t xml:space="preserve">ccess to a wide range of sessions covering </w:t>
      </w:r>
      <w:r w:rsidR="000A4EFD" w:rsidRPr="000A4EFD">
        <w:rPr>
          <w:rFonts w:ascii="Calibri" w:hAnsi="Calibri" w:cs="Calibri"/>
          <w:sz w:val="22"/>
          <w:szCs w:val="22"/>
        </w:rPr>
        <w:t>emerging trend</w:t>
      </w:r>
      <w:r w:rsidRPr="000A4EFD">
        <w:rPr>
          <w:rFonts w:ascii="Calibri" w:hAnsi="Calibri" w:cs="Calibri"/>
          <w:sz w:val="22"/>
          <w:szCs w:val="22"/>
        </w:rPr>
        <w:t>s</w:t>
      </w:r>
      <w:r w:rsidR="000A4EFD" w:rsidRPr="000A4EFD">
        <w:rPr>
          <w:rFonts w:ascii="Calibri" w:hAnsi="Calibri" w:cs="Calibri"/>
          <w:sz w:val="22"/>
          <w:szCs w:val="22"/>
        </w:rPr>
        <w:t>,</w:t>
      </w:r>
      <w:r w:rsidRPr="000A4EFD">
        <w:rPr>
          <w:rFonts w:ascii="Calibri" w:hAnsi="Calibri" w:cs="Calibri"/>
          <w:sz w:val="22"/>
          <w:szCs w:val="22"/>
        </w:rPr>
        <w:t xml:space="preserve"> </w:t>
      </w:r>
      <w:r w:rsidR="000A4EFD" w:rsidRPr="000A4EFD">
        <w:rPr>
          <w:rFonts w:ascii="Calibri" w:hAnsi="Calibri" w:cs="Calibri"/>
          <w:sz w:val="22"/>
          <w:szCs w:val="22"/>
        </w:rPr>
        <w:t>led by</w:t>
      </w:r>
      <w:r w:rsidR="00A67980" w:rsidRPr="000A4EFD">
        <w:rPr>
          <w:rFonts w:ascii="Calibri" w:hAnsi="Calibri" w:cs="Calibri"/>
          <w:sz w:val="22"/>
          <w:szCs w:val="22"/>
        </w:rPr>
        <w:t xml:space="preserve"> </w:t>
      </w:r>
      <w:r w:rsidRPr="000A4EFD">
        <w:rPr>
          <w:rFonts w:ascii="Calibri" w:hAnsi="Calibri" w:cs="Calibri"/>
          <w:sz w:val="22"/>
          <w:szCs w:val="22"/>
        </w:rPr>
        <w:t>100+</w:t>
      </w:r>
      <w:r w:rsidR="000A4EFD" w:rsidRPr="000A4EFD">
        <w:rPr>
          <w:rFonts w:ascii="Calibri" w:hAnsi="Calibri" w:cs="Calibri"/>
          <w:sz w:val="22"/>
          <w:szCs w:val="22"/>
        </w:rPr>
        <w:t xml:space="preserve"> </w:t>
      </w:r>
      <w:r w:rsidR="00A67980" w:rsidRPr="000A4EFD">
        <w:rPr>
          <w:rFonts w:ascii="Calibri" w:hAnsi="Calibri" w:cs="Calibri"/>
          <w:sz w:val="22"/>
          <w:szCs w:val="22"/>
        </w:rPr>
        <w:t xml:space="preserve">industry </w:t>
      </w:r>
      <w:r w:rsidR="000A4EFD" w:rsidRPr="000A4EFD">
        <w:rPr>
          <w:rFonts w:ascii="Calibri" w:hAnsi="Calibri" w:cs="Calibri"/>
          <w:sz w:val="22"/>
          <w:szCs w:val="22"/>
        </w:rPr>
        <w:t>experts</w:t>
      </w:r>
      <w:r w:rsidR="00A67980" w:rsidRPr="000A4EFD">
        <w:rPr>
          <w:rFonts w:ascii="Calibri" w:hAnsi="Calibri" w:cs="Calibri"/>
          <w:sz w:val="22"/>
          <w:szCs w:val="22"/>
        </w:rPr>
        <w:t xml:space="preserve">. </w:t>
      </w:r>
      <w:r w:rsidR="000A4EFD" w:rsidRPr="000A4EFD">
        <w:rPr>
          <w:rFonts w:ascii="Calibri" w:hAnsi="Calibri" w:cs="Calibri"/>
          <w:sz w:val="22"/>
          <w:szCs w:val="22"/>
        </w:rPr>
        <w:t>These discussions will provide actionable insights that can help us develop long-term strategies for our organisation.</w:t>
      </w:r>
    </w:p>
    <w:p w14:paraId="4B838B67" w14:textId="116FDFD2" w:rsidR="00A67980" w:rsidRPr="000A4EFD" w:rsidRDefault="00A67980" w:rsidP="001E59F2">
      <w:pPr>
        <w:pStyle w:val="Normal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Showcase Area</w:t>
      </w:r>
      <w:r w:rsidRPr="000A4EFD">
        <w:rPr>
          <w:rFonts w:ascii="Calibri" w:hAnsi="Calibri" w:cs="Calibri"/>
          <w:b/>
          <w:bCs/>
          <w:sz w:val="22"/>
          <w:szCs w:val="22"/>
        </w:rPr>
        <w:t>:</w:t>
      </w:r>
      <w:r w:rsidRPr="000A4EFD">
        <w:rPr>
          <w:rFonts w:ascii="Calibri" w:hAnsi="Calibri" w:cs="Calibri"/>
          <w:sz w:val="22"/>
          <w:szCs w:val="22"/>
        </w:rPr>
        <w:t xml:space="preserve"> </w:t>
      </w:r>
      <w:r w:rsidR="000A4EFD" w:rsidRPr="000A4EFD">
        <w:rPr>
          <w:rFonts w:ascii="Calibri" w:hAnsi="Calibri" w:cs="Calibri"/>
          <w:sz w:val="22"/>
          <w:szCs w:val="22"/>
        </w:rPr>
        <w:t>Exposure to</w:t>
      </w:r>
      <w:r w:rsidRPr="000A4EFD">
        <w:rPr>
          <w:rFonts w:ascii="Calibri" w:hAnsi="Calibri" w:cs="Calibri"/>
          <w:sz w:val="22"/>
          <w:szCs w:val="22"/>
        </w:rPr>
        <w:t xml:space="preserve"> cutting-edge tools</w:t>
      </w:r>
      <w:r w:rsidR="000A4EFD" w:rsidRPr="000A4EFD">
        <w:rPr>
          <w:rFonts w:ascii="Calibri" w:hAnsi="Calibri" w:cs="Calibri"/>
          <w:sz w:val="22"/>
          <w:szCs w:val="22"/>
        </w:rPr>
        <w:t xml:space="preserve"> and</w:t>
      </w:r>
      <w:r w:rsidRPr="000A4EFD">
        <w:rPr>
          <w:rFonts w:ascii="Calibri" w:hAnsi="Calibri" w:cs="Calibri"/>
          <w:sz w:val="22"/>
          <w:szCs w:val="22"/>
        </w:rPr>
        <w:t xml:space="preserve"> technologies</w:t>
      </w:r>
      <w:r w:rsidR="000A4EFD" w:rsidRPr="000A4EFD">
        <w:rPr>
          <w:rFonts w:ascii="Calibri" w:hAnsi="Calibri" w:cs="Calibri"/>
          <w:sz w:val="22"/>
          <w:szCs w:val="22"/>
        </w:rPr>
        <w:t xml:space="preserve"> that are </w:t>
      </w:r>
      <w:r w:rsidRPr="000A4EFD">
        <w:rPr>
          <w:rFonts w:ascii="Calibri" w:hAnsi="Calibri" w:cs="Calibri"/>
          <w:sz w:val="22"/>
          <w:szCs w:val="22"/>
        </w:rPr>
        <w:t xml:space="preserve">transforming the modern workplace, </w:t>
      </w:r>
      <w:r w:rsidR="000A4EFD" w:rsidRPr="000A4EFD">
        <w:rPr>
          <w:rFonts w:ascii="Calibri" w:hAnsi="Calibri" w:cs="Calibri"/>
          <w:sz w:val="22"/>
          <w:szCs w:val="22"/>
        </w:rPr>
        <w:t>with potential applications to enhance our operations</w:t>
      </w:r>
      <w:r w:rsidRPr="000A4EFD">
        <w:rPr>
          <w:rFonts w:ascii="Calibri" w:hAnsi="Calibri" w:cs="Calibri"/>
          <w:sz w:val="22"/>
          <w:szCs w:val="22"/>
        </w:rPr>
        <w:t>.</w:t>
      </w:r>
    </w:p>
    <w:p w14:paraId="71F3956E" w14:textId="28B891C7" w:rsidR="000A4EFD" w:rsidRPr="000A4EFD" w:rsidRDefault="00A67980" w:rsidP="0045178A">
      <w:pPr>
        <w:pStyle w:val="Normal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6+ Hours of</w:t>
      </w:r>
      <w:r w:rsidR="000A4EFD" w:rsidRPr="0013239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Networking</w:t>
      </w:r>
      <w:r w:rsidRPr="000A4EFD">
        <w:rPr>
          <w:rFonts w:ascii="Calibri" w:hAnsi="Calibri" w:cs="Calibri"/>
          <w:b/>
          <w:bCs/>
          <w:sz w:val="22"/>
          <w:szCs w:val="22"/>
        </w:rPr>
        <w:t>:</w:t>
      </w:r>
      <w:r w:rsidRPr="000A4EFD">
        <w:rPr>
          <w:rFonts w:ascii="Calibri" w:hAnsi="Calibri" w:cs="Calibri"/>
          <w:sz w:val="22"/>
          <w:szCs w:val="22"/>
        </w:rPr>
        <w:t xml:space="preserve"> </w:t>
      </w:r>
      <w:r w:rsidR="000A4EFD" w:rsidRPr="000A4EFD">
        <w:rPr>
          <w:rFonts w:ascii="Calibri" w:hAnsi="Calibri" w:cs="Calibri"/>
          <w:sz w:val="22"/>
          <w:szCs w:val="22"/>
        </w:rPr>
        <w:t>Opportunities to connect with professionals, fostering collaborations that could unlock new opportunities for our team.</w:t>
      </w:r>
    </w:p>
    <w:p w14:paraId="3D0F2D84" w14:textId="2E628DF4" w:rsidR="00A67980" w:rsidRPr="000A4EFD" w:rsidRDefault="00A67980" w:rsidP="0045178A">
      <w:pPr>
        <w:pStyle w:val="Normal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13239C">
        <w:rPr>
          <w:rFonts w:ascii="Calibri" w:hAnsi="Calibri" w:cs="Calibri"/>
          <w:b/>
          <w:bCs/>
          <w:sz w:val="22"/>
          <w:szCs w:val="22"/>
          <w:u w:val="single"/>
        </w:rPr>
        <w:t>Presentation Decks</w:t>
      </w:r>
      <w:r w:rsidRPr="000A4EFD">
        <w:rPr>
          <w:rFonts w:ascii="Calibri" w:hAnsi="Calibri" w:cs="Calibri"/>
          <w:b/>
          <w:bCs/>
          <w:sz w:val="22"/>
          <w:szCs w:val="22"/>
        </w:rPr>
        <w:t>:</w:t>
      </w:r>
      <w:r w:rsidRPr="000A4EFD">
        <w:rPr>
          <w:rFonts w:ascii="Calibri" w:hAnsi="Calibri" w:cs="Calibri"/>
          <w:sz w:val="22"/>
          <w:szCs w:val="22"/>
        </w:rPr>
        <w:t xml:space="preserve"> </w:t>
      </w:r>
      <w:r w:rsidR="000A4EFD" w:rsidRPr="000A4EFD">
        <w:rPr>
          <w:rFonts w:ascii="Calibri" w:hAnsi="Calibri" w:cs="Calibri"/>
          <w:sz w:val="22"/>
          <w:szCs w:val="22"/>
        </w:rPr>
        <w:t>Post-event access to presentation materials, ensuring that key takeaways can be shared and implemented across our team.</w:t>
      </w:r>
    </w:p>
    <w:p w14:paraId="76F94531" w14:textId="7EEC7663" w:rsidR="2FF33177" w:rsidRPr="000A4EFD" w:rsidRDefault="000019B7" w:rsidP="00A8457C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</w:rPr>
        <w:t xml:space="preserve">The </w:t>
      </w:r>
      <w:r w:rsidR="000A4EFD" w:rsidRPr="000A4EFD">
        <w:rPr>
          <w:rFonts w:ascii="Calibri" w:hAnsi="Calibri" w:cs="Calibri"/>
          <w:sz w:val="22"/>
          <w:szCs w:val="22"/>
        </w:rPr>
        <w:t>estimated</w:t>
      </w:r>
      <w:r w:rsidRPr="000A4EFD">
        <w:rPr>
          <w:rFonts w:ascii="Calibri" w:hAnsi="Calibri" w:cs="Calibri"/>
          <w:sz w:val="22"/>
          <w:szCs w:val="22"/>
        </w:rPr>
        <w:t xml:space="preserve"> cost for attending the conference </w:t>
      </w:r>
      <w:r w:rsidR="000A4EFD" w:rsidRPr="000A4EFD">
        <w:rPr>
          <w:rFonts w:ascii="Calibri" w:hAnsi="Calibri" w:cs="Calibri"/>
          <w:sz w:val="22"/>
          <w:szCs w:val="22"/>
        </w:rPr>
        <w:t>is</w:t>
      </w:r>
      <w:r w:rsidRPr="000A4EFD">
        <w:rPr>
          <w:rFonts w:ascii="Calibri" w:hAnsi="Calibri" w:cs="Calibri"/>
          <w:sz w:val="22"/>
          <w:szCs w:val="22"/>
        </w:rPr>
        <w:t xml:space="preserve"> </w:t>
      </w:r>
      <w:r w:rsidRPr="000A4EFD">
        <w:rPr>
          <w:rFonts w:ascii="Calibri" w:hAnsi="Calibri" w:cs="Calibri"/>
          <w:sz w:val="22"/>
          <w:szCs w:val="22"/>
          <w:highlight w:val="yellow"/>
        </w:rPr>
        <w:t>[cost]</w:t>
      </w:r>
      <w:r w:rsidRPr="000A4EFD">
        <w:rPr>
          <w:rFonts w:ascii="Calibri" w:hAnsi="Calibri" w:cs="Calibri"/>
          <w:sz w:val="22"/>
          <w:szCs w:val="22"/>
        </w:rPr>
        <w:t xml:space="preserve">, </w:t>
      </w:r>
      <w:r w:rsidR="000A4EFD" w:rsidRPr="000A4EFD">
        <w:rPr>
          <w:rFonts w:ascii="Calibri" w:hAnsi="Calibri" w:cs="Calibri"/>
          <w:sz w:val="22"/>
          <w:szCs w:val="22"/>
        </w:rPr>
        <w:t>including</w:t>
      </w:r>
      <w:r w:rsidRPr="000A4EFD">
        <w:rPr>
          <w:rFonts w:ascii="Calibri" w:hAnsi="Calibri" w:cs="Calibri"/>
          <w:sz w:val="22"/>
          <w:szCs w:val="22"/>
        </w:rPr>
        <w:t xml:space="preserve"> registration, transportation, lodging, and meals. </w:t>
      </w:r>
      <w:r w:rsidR="000A4EFD" w:rsidRPr="000A4EFD">
        <w:rPr>
          <w:rFonts w:ascii="Calibri" w:hAnsi="Calibri" w:cs="Calibri"/>
          <w:sz w:val="22"/>
          <w:szCs w:val="22"/>
        </w:rPr>
        <w:t>This estimate is based on taking advantage of the early bird discount</w:t>
      </w:r>
      <w:r w:rsidRPr="000A4EFD">
        <w:rPr>
          <w:rFonts w:ascii="Calibri" w:hAnsi="Calibri" w:cs="Calibri"/>
          <w:sz w:val="22"/>
          <w:szCs w:val="22"/>
        </w:rPr>
        <w:t>.</w:t>
      </w:r>
    </w:p>
    <w:p w14:paraId="16BFB0B1" w14:textId="42AC518A" w:rsidR="2FF33177" w:rsidRPr="000A4EFD" w:rsidRDefault="000019B7" w:rsidP="00A8457C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</w:rPr>
        <w:t xml:space="preserve">Attending this conference will equip me with practical knowledge that can be </w:t>
      </w:r>
      <w:r w:rsidR="000A4EFD" w:rsidRPr="000A4EFD">
        <w:rPr>
          <w:rFonts w:ascii="Calibri" w:hAnsi="Calibri" w:cs="Calibri"/>
          <w:sz w:val="22"/>
          <w:szCs w:val="22"/>
        </w:rPr>
        <w:t>directly</w:t>
      </w:r>
      <w:r w:rsidRPr="000A4EFD">
        <w:rPr>
          <w:rFonts w:ascii="Calibri" w:hAnsi="Calibri" w:cs="Calibri"/>
          <w:sz w:val="22"/>
          <w:szCs w:val="22"/>
        </w:rPr>
        <w:t xml:space="preserve"> applied to improve our </w:t>
      </w:r>
      <w:r w:rsidR="000A4EFD" w:rsidRPr="000A4EFD">
        <w:rPr>
          <w:rFonts w:ascii="Calibri" w:hAnsi="Calibri" w:cs="Calibri"/>
          <w:sz w:val="22"/>
          <w:szCs w:val="22"/>
        </w:rPr>
        <w:t>work</w:t>
      </w:r>
      <w:r w:rsidRPr="000A4EFD">
        <w:rPr>
          <w:rFonts w:ascii="Calibri" w:hAnsi="Calibri" w:cs="Calibri"/>
          <w:sz w:val="22"/>
          <w:szCs w:val="22"/>
        </w:rPr>
        <w:t xml:space="preserve">. I will also prepare a </w:t>
      </w:r>
      <w:r w:rsidR="000A4EFD" w:rsidRPr="000A4EFD">
        <w:rPr>
          <w:rFonts w:ascii="Calibri" w:hAnsi="Calibri" w:cs="Calibri"/>
          <w:sz w:val="22"/>
          <w:szCs w:val="22"/>
        </w:rPr>
        <w:t xml:space="preserve">detailed </w:t>
      </w:r>
      <w:r w:rsidRPr="000A4EFD">
        <w:rPr>
          <w:rFonts w:ascii="Calibri" w:hAnsi="Calibri" w:cs="Calibri"/>
          <w:sz w:val="22"/>
          <w:szCs w:val="22"/>
        </w:rPr>
        <w:t xml:space="preserve">summary of key </w:t>
      </w:r>
      <w:r w:rsidR="000A4EFD" w:rsidRPr="000A4EFD">
        <w:rPr>
          <w:rFonts w:ascii="Calibri" w:hAnsi="Calibri" w:cs="Calibri"/>
          <w:sz w:val="22"/>
          <w:szCs w:val="22"/>
        </w:rPr>
        <w:t>insights</w:t>
      </w:r>
      <w:r w:rsidRPr="000A4EFD">
        <w:rPr>
          <w:rFonts w:ascii="Calibri" w:hAnsi="Calibri" w:cs="Calibri"/>
          <w:sz w:val="22"/>
          <w:szCs w:val="22"/>
        </w:rPr>
        <w:t xml:space="preserve"> and </w:t>
      </w:r>
      <w:r w:rsidR="000A4EFD" w:rsidRPr="000A4EFD">
        <w:rPr>
          <w:rFonts w:ascii="Calibri" w:hAnsi="Calibri" w:cs="Calibri"/>
          <w:sz w:val="22"/>
          <w:szCs w:val="22"/>
        </w:rPr>
        <w:t>recommendations to share with the</w:t>
      </w:r>
      <w:r w:rsidRPr="000A4EFD">
        <w:rPr>
          <w:rFonts w:ascii="Calibri" w:hAnsi="Calibri" w:cs="Calibri"/>
          <w:sz w:val="22"/>
          <w:szCs w:val="22"/>
        </w:rPr>
        <w:t xml:space="preserve"> team, </w:t>
      </w:r>
      <w:r w:rsidR="000A4EFD" w:rsidRPr="000A4EFD">
        <w:rPr>
          <w:rFonts w:ascii="Calibri" w:hAnsi="Calibri" w:cs="Calibri"/>
          <w:sz w:val="22"/>
          <w:szCs w:val="22"/>
        </w:rPr>
        <w:t>ensuring that we can collectively benefit from the experience.</w:t>
      </w:r>
    </w:p>
    <w:p w14:paraId="2031D5D3" w14:textId="723E19F1" w:rsidR="000A4EFD" w:rsidRPr="000A4EFD" w:rsidRDefault="000A4EFD" w:rsidP="00A8457C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</w:rPr>
        <w:t xml:space="preserve">Thank you for considering this request. I am confident that the insights gained from this conference will significantly contribute to our department's goals and </w:t>
      </w:r>
      <w:r w:rsidRPr="000A4EFD">
        <w:rPr>
          <w:rFonts w:ascii="Calibri" w:hAnsi="Calibri" w:cs="Calibri"/>
          <w:sz w:val="22"/>
          <w:szCs w:val="22"/>
          <w:highlight w:val="yellow"/>
        </w:rPr>
        <w:t>[organization name]</w:t>
      </w:r>
      <w:r w:rsidRPr="000A4EFD">
        <w:rPr>
          <w:rFonts w:ascii="Calibri" w:hAnsi="Calibri" w:cs="Calibri"/>
          <w:sz w:val="22"/>
          <w:szCs w:val="22"/>
        </w:rPr>
        <w:t xml:space="preserve">'s overall success. </w:t>
      </w:r>
    </w:p>
    <w:p w14:paraId="0D0EAFC4" w14:textId="77777777" w:rsidR="000A4EFD" w:rsidRPr="000A4EFD" w:rsidRDefault="000A4EFD" w:rsidP="00A8457C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7363E0C1" w14:textId="32E4C2B7" w:rsidR="000019B7" w:rsidRPr="000A4EFD" w:rsidRDefault="000019B7" w:rsidP="00A8457C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</w:rPr>
        <w:t>Thank you,</w:t>
      </w:r>
    </w:p>
    <w:p w14:paraId="59B245B8" w14:textId="77777777" w:rsidR="000019B7" w:rsidRPr="000A4EFD" w:rsidRDefault="000019B7" w:rsidP="00A8457C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0A4EFD">
        <w:rPr>
          <w:rFonts w:ascii="Calibri" w:hAnsi="Calibri" w:cs="Calibri"/>
          <w:sz w:val="22"/>
          <w:szCs w:val="22"/>
          <w:highlight w:val="yellow"/>
        </w:rPr>
        <w:t>[Your Name]</w:t>
      </w:r>
    </w:p>
    <w:p w14:paraId="13A570B5" w14:textId="77777777" w:rsidR="006B6438" w:rsidRPr="000019B7" w:rsidRDefault="006B6438" w:rsidP="2FF33177">
      <w:pPr>
        <w:ind w:left="-15" w:right="39" w:firstLine="0"/>
      </w:pPr>
    </w:p>
    <w:sectPr w:rsidR="006B6438" w:rsidRPr="000019B7" w:rsidSect="00CA45C2">
      <w:headerReference w:type="default" r:id="rId10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E81E" w14:textId="77777777" w:rsidR="00553F80" w:rsidRDefault="00553F80" w:rsidP="0071330D">
      <w:pPr>
        <w:spacing w:after="0" w:line="240" w:lineRule="auto"/>
      </w:pPr>
      <w:r>
        <w:separator/>
      </w:r>
    </w:p>
  </w:endnote>
  <w:endnote w:type="continuationSeparator" w:id="0">
    <w:p w14:paraId="34E1FBCC" w14:textId="77777777" w:rsidR="00553F80" w:rsidRDefault="00553F80" w:rsidP="0071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8DB99" w14:textId="77777777" w:rsidR="00553F80" w:rsidRDefault="00553F80" w:rsidP="0071330D">
      <w:pPr>
        <w:spacing w:after="0" w:line="240" w:lineRule="auto"/>
      </w:pPr>
      <w:r>
        <w:separator/>
      </w:r>
    </w:p>
  </w:footnote>
  <w:footnote w:type="continuationSeparator" w:id="0">
    <w:p w14:paraId="028EC297" w14:textId="77777777" w:rsidR="00553F80" w:rsidRDefault="00553F80" w:rsidP="0071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B1F3" w14:textId="2EEC1085" w:rsidR="0027048D" w:rsidRDefault="0027048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28490" wp14:editId="688D4A5F">
          <wp:simplePos x="0" y="0"/>
          <wp:positionH relativeFrom="margin">
            <wp:posOffset>-541340</wp:posOffset>
          </wp:positionH>
          <wp:positionV relativeFrom="margin">
            <wp:posOffset>-689610</wp:posOffset>
          </wp:positionV>
          <wp:extent cx="770255" cy="524510"/>
          <wp:effectExtent l="0" t="0" r="4445" b="0"/>
          <wp:wrapSquare wrapText="bothSides"/>
          <wp:docPr id="1629302869" name="Picture 1" descr="A logo with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302869" name="Picture 1" descr="A logo with blue and green color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11" b="14042"/>
                  <a:stretch/>
                </pic:blipFill>
                <pic:spPr bwMode="auto">
                  <a:xfrm>
                    <a:off x="0" y="0"/>
                    <a:ext cx="770255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DEFAC1" wp14:editId="5A8BBA75">
          <wp:simplePos x="0" y="0"/>
          <wp:positionH relativeFrom="margin">
            <wp:posOffset>5053839</wp:posOffset>
          </wp:positionH>
          <wp:positionV relativeFrom="margin">
            <wp:posOffset>-753293</wp:posOffset>
          </wp:positionV>
          <wp:extent cx="1980565" cy="659765"/>
          <wp:effectExtent l="0" t="0" r="0" b="0"/>
          <wp:wrapSquare wrapText="bothSides"/>
          <wp:docPr id="541912848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912848" name="Picture 2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975CE" w14:textId="4091A823" w:rsidR="0071330D" w:rsidRDefault="0071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101"/>
    <w:multiLevelType w:val="hybridMultilevel"/>
    <w:tmpl w:val="6BE6F7C2"/>
    <w:lvl w:ilvl="0" w:tplc="200AA10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0A72"/>
    <w:multiLevelType w:val="multilevel"/>
    <w:tmpl w:val="BC0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155D3"/>
    <w:multiLevelType w:val="multilevel"/>
    <w:tmpl w:val="98D8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F8A"/>
    <w:multiLevelType w:val="hybridMultilevel"/>
    <w:tmpl w:val="E9ECB5A0"/>
    <w:lvl w:ilvl="0" w:tplc="200AA10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72C6E"/>
    <w:multiLevelType w:val="multilevel"/>
    <w:tmpl w:val="7EE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E332A"/>
    <w:multiLevelType w:val="multilevel"/>
    <w:tmpl w:val="3A9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F10F4"/>
    <w:multiLevelType w:val="hybridMultilevel"/>
    <w:tmpl w:val="01F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524138">
    <w:abstractNumId w:val="3"/>
  </w:num>
  <w:num w:numId="2" w16cid:durableId="1450202455">
    <w:abstractNumId w:val="7"/>
  </w:num>
  <w:num w:numId="3" w16cid:durableId="1984577987">
    <w:abstractNumId w:val="1"/>
  </w:num>
  <w:num w:numId="4" w16cid:durableId="161703999">
    <w:abstractNumId w:val="5"/>
  </w:num>
  <w:num w:numId="5" w16cid:durableId="1802074111">
    <w:abstractNumId w:val="6"/>
  </w:num>
  <w:num w:numId="6" w16cid:durableId="192233499">
    <w:abstractNumId w:val="4"/>
  </w:num>
  <w:num w:numId="7" w16cid:durableId="1248075894">
    <w:abstractNumId w:val="0"/>
  </w:num>
  <w:num w:numId="8" w16cid:durableId="175763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D"/>
    <w:rsid w:val="000019B7"/>
    <w:rsid w:val="0000309A"/>
    <w:rsid w:val="00055D1F"/>
    <w:rsid w:val="00060838"/>
    <w:rsid w:val="000A4EFD"/>
    <w:rsid w:val="000A6BFB"/>
    <w:rsid w:val="000B78CA"/>
    <w:rsid w:val="000D093D"/>
    <w:rsid w:val="000D192F"/>
    <w:rsid w:val="000D359B"/>
    <w:rsid w:val="000E2668"/>
    <w:rsid w:val="0013239C"/>
    <w:rsid w:val="00143BA5"/>
    <w:rsid w:val="00174477"/>
    <w:rsid w:val="0017708B"/>
    <w:rsid w:val="001E7E4D"/>
    <w:rsid w:val="0021282A"/>
    <w:rsid w:val="00220611"/>
    <w:rsid w:val="002323DA"/>
    <w:rsid w:val="00244259"/>
    <w:rsid w:val="00252585"/>
    <w:rsid w:val="0027048D"/>
    <w:rsid w:val="002941BA"/>
    <w:rsid w:val="002A62D8"/>
    <w:rsid w:val="002C09E5"/>
    <w:rsid w:val="002E6C5D"/>
    <w:rsid w:val="002F11E4"/>
    <w:rsid w:val="00305EE6"/>
    <w:rsid w:val="00312C2C"/>
    <w:rsid w:val="003168C7"/>
    <w:rsid w:val="003230A9"/>
    <w:rsid w:val="003270F4"/>
    <w:rsid w:val="00363E58"/>
    <w:rsid w:val="003854BE"/>
    <w:rsid w:val="00386B2B"/>
    <w:rsid w:val="00390E8A"/>
    <w:rsid w:val="00394E19"/>
    <w:rsid w:val="003C28CF"/>
    <w:rsid w:val="003F7202"/>
    <w:rsid w:val="00450B3B"/>
    <w:rsid w:val="004743C5"/>
    <w:rsid w:val="004770DB"/>
    <w:rsid w:val="004B67F9"/>
    <w:rsid w:val="004B7770"/>
    <w:rsid w:val="00505E02"/>
    <w:rsid w:val="005325B7"/>
    <w:rsid w:val="00535734"/>
    <w:rsid w:val="00546B01"/>
    <w:rsid w:val="00553F80"/>
    <w:rsid w:val="00561E27"/>
    <w:rsid w:val="00597EA5"/>
    <w:rsid w:val="005B605A"/>
    <w:rsid w:val="005C35FD"/>
    <w:rsid w:val="00603558"/>
    <w:rsid w:val="0063329B"/>
    <w:rsid w:val="006B6438"/>
    <w:rsid w:val="006D1F08"/>
    <w:rsid w:val="006E0B16"/>
    <w:rsid w:val="006E7C9E"/>
    <w:rsid w:val="007034A9"/>
    <w:rsid w:val="0071330D"/>
    <w:rsid w:val="00746358"/>
    <w:rsid w:val="007555D2"/>
    <w:rsid w:val="00762E79"/>
    <w:rsid w:val="007D6D02"/>
    <w:rsid w:val="007F2B61"/>
    <w:rsid w:val="007F44AE"/>
    <w:rsid w:val="00812012"/>
    <w:rsid w:val="00824422"/>
    <w:rsid w:val="00841E57"/>
    <w:rsid w:val="00847CAF"/>
    <w:rsid w:val="00850824"/>
    <w:rsid w:val="00850978"/>
    <w:rsid w:val="008A0B98"/>
    <w:rsid w:val="008B0F7E"/>
    <w:rsid w:val="008D268E"/>
    <w:rsid w:val="00902DFA"/>
    <w:rsid w:val="00907422"/>
    <w:rsid w:val="00917A92"/>
    <w:rsid w:val="009205FB"/>
    <w:rsid w:val="0092644D"/>
    <w:rsid w:val="009331A8"/>
    <w:rsid w:val="0093775A"/>
    <w:rsid w:val="0095195B"/>
    <w:rsid w:val="00963245"/>
    <w:rsid w:val="00964F2B"/>
    <w:rsid w:val="00976BDB"/>
    <w:rsid w:val="00981009"/>
    <w:rsid w:val="009C4022"/>
    <w:rsid w:val="00A01321"/>
    <w:rsid w:val="00A029B8"/>
    <w:rsid w:val="00A14F4B"/>
    <w:rsid w:val="00A3455F"/>
    <w:rsid w:val="00A357A4"/>
    <w:rsid w:val="00A6775D"/>
    <w:rsid w:val="00A67980"/>
    <w:rsid w:val="00A80367"/>
    <w:rsid w:val="00A8457C"/>
    <w:rsid w:val="00AD553B"/>
    <w:rsid w:val="00AE72BD"/>
    <w:rsid w:val="00B1420F"/>
    <w:rsid w:val="00B46610"/>
    <w:rsid w:val="00B93326"/>
    <w:rsid w:val="00BB114D"/>
    <w:rsid w:val="00BE1D01"/>
    <w:rsid w:val="00C07615"/>
    <w:rsid w:val="00C235EF"/>
    <w:rsid w:val="00C44F1D"/>
    <w:rsid w:val="00C81D1D"/>
    <w:rsid w:val="00C83546"/>
    <w:rsid w:val="00C90B33"/>
    <w:rsid w:val="00CA41B6"/>
    <w:rsid w:val="00CA45C2"/>
    <w:rsid w:val="00CF3793"/>
    <w:rsid w:val="00D20A69"/>
    <w:rsid w:val="00D20D54"/>
    <w:rsid w:val="00D312C4"/>
    <w:rsid w:val="00D60DA9"/>
    <w:rsid w:val="00DF2E38"/>
    <w:rsid w:val="00E70F9A"/>
    <w:rsid w:val="00E84A7F"/>
    <w:rsid w:val="00EA5FB0"/>
    <w:rsid w:val="00EB55A5"/>
    <w:rsid w:val="00EB719B"/>
    <w:rsid w:val="00ED0D9C"/>
    <w:rsid w:val="00F679E0"/>
    <w:rsid w:val="00FC516B"/>
    <w:rsid w:val="00FC73A2"/>
    <w:rsid w:val="2D2138BB"/>
    <w:rsid w:val="2FF33177"/>
    <w:rsid w:val="3A367978"/>
    <w:rsid w:val="3AB83CB6"/>
    <w:rsid w:val="3FF34361"/>
    <w:rsid w:val="498E34D1"/>
    <w:rsid w:val="4DD05CB5"/>
    <w:rsid w:val="52440538"/>
    <w:rsid w:val="5A6222D6"/>
    <w:rsid w:val="5CD07874"/>
    <w:rsid w:val="5EBD693E"/>
    <w:rsid w:val="605AC337"/>
    <w:rsid w:val="7F0AD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FEF33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5F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5FB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cvgsua">
    <w:name w:val="cvgsua"/>
    <w:basedOn w:val="Normal"/>
    <w:rsid w:val="004B67F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oypena">
    <w:name w:val="oypena"/>
    <w:basedOn w:val="DefaultParagraphFont"/>
    <w:rsid w:val="004B67F9"/>
  </w:style>
  <w:style w:type="character" w:customStyle="1" w:styleId="normaltextrun">
    <w:name w:val="normaltextrun"/>
    <w:basedOn w:val="DefaultParagraphFont"/>
    <w:rsid w:val="004B67F9"/>
  </w:style>
  <w:style w:type="character" w:customStyle="1" w:styleId="eop">
    <w:name w:val="eop"/>
    <w:basedOn w:val="DefaultParagraphFont"/>
    <w:rsid w:val="004B67F9"/>
  </w:style>
  <w:style w:type="paragraph" w:customStyle="1" w:styleId="elementor-icon-list-item">
    <w:name w:val="elementor-icon-list-item"/>
    <w:basedOn w:val="Normal"/>
    <w:rsid w:val="006B643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elementor-icon-list-text">
    <w:name w:val="elementor-icon-list-text"/>
    <w:basedOn w:val="DefaultParagraphFont"/>
    <w:rsid w:val="006B6438"/>
  </w:style>
  <w:style w:type="paragraph" w:styleId="NormalWeb">
    <w:name w:val="Normal (Web)"/>
    <w:basedOn w:val="Normal"/>
    <w:uiPriority w:val="99"/>
    <w:semiHidden/>
    <w:unhideWhenUsed/>
    <w:rsid w:val="000019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019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0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775a3-74f5-4602-8796-eb6b4727f058">
      <Terms xmlns="http://schemas.microsoft.com/office/infopath/2007/PartnerControls"/>
    </lcf76f155ced4ddcb4097134ff3c332f>
    <TaxCatchAll xmlns="67dda040-bd71-4138-b1f8-6648106f10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DDE021439674B83A30C05574351AA" ma:contentTypeVersion="18" ma:contentTypeDescription="Create a new document." ma:contentTypeScope="" ma:versionID="8203ddf78d5313dfc356292cfed621c0">
  <xsd:schema xmlns:xsd="http://www.w3.org/2001/XMLSchema" xmlns:xs="http://www.w3.org/2001/XMLSchema" xmlns:p="http://schemas.microsoft.com/office/2006/metadata/properties" xmlns:ns2="ab7775a3-74f5-4602-8796-eb6b4727f058" xmlns:ns3="67dda040-bd71-4138-b1f8-6648106f10bf" targetNamespace="http://schemas.microsoft.com/office/2006/metadata/properties" ma:root="true" ma:fieldsID="28e823b758116c6e588216d475137b34" ns2:_="" ns3:_="">
    <xsd:import namespace="ab7775a3-74f5-4602-8796-eb6b4727f058"/>
    <xsd:import namespace="67dda040-bd71-4138-b1f8-6648106f1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75a3-74f5-4602-8796-eb6b4727f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266e5c-f689-4543-ad3a-efc285dca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a040-bd71-4138-b1f8-6648106f1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66f6fc-55a3-4f76-aea2-49a351729bfa}" ma:internalName="TaxCatchAll" ma:showField="CatchAllData" ma:web="67dda040-bd71-4138-b1f8-6648106f1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A6668-A9E4-43E9-BA8A-F5AD9DA3F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F53D5-853C-4016-9F9B-33664A92EA53}">
  <ds:schemaRefs>
    <ds:schemaRef ds:uri="http://schemas.microsoft.com/office/2006/metadata/properties"/>
    <ds:schemaRef ds:uri="http://schemas.microsoft.com/office/infopath/2007/PartnerControls"/>
    <ds:schemaRef ds:uri="ab7775a3-74f5-4602-8796-eb6b4727f058"/>
    <ds:schemaRef ds:uri="67dda040-bd71-4138-b1f8-6648106f10bf"/>
  </ds:schemaRefs>
</ds:datastoreItem>
</file>

<file path=customXml/itemProps3.xml><?xml version="1.0" encoding="utf-8"?>
<ds:datastoreItem xmlns:ds="http://schemas.openxmlformats.org/officeDocument/2006/customXml" ds:itemID="{16CE26CF-2ADB-4E9D-ACBA-9F71B8F3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75a3-74f5-4602-8796-eb6b4727f058"/>
    <ds:schemaRef ds:uri="67dda040-bd71-4138-b1f8-6648106f1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Nargiz Ismayilova</cp:lastModifiedBy>
  <cp:revision>4</cp:revision>
  <dcterms:created xsi:type="dcterms:W3CDTF">2024-08-28T15:21:00Z</dcterms:created>
  <dcterms:modified xsi:type="dcterms:W3CDTF">2024-08-28T15:52:00Z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0x010100B06DDE021439674B83A30C05574351AA</vt:lpwstr>
  </property>
  <property fmtid="{D5CDD505-2E9C-101B-9397-08002B2CF9AE}" pid="3" name="MediaServiceImageTags">
    <vt:lpwstr/>
  </property>
</Properties>
</file>