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4732" w14:textId="06A8A3AA" w:rsidR="00351CB7" w:rsidRPr="00424B27" w:rsidRDefault="00351CB7" w:rsidP="00351CB7">
      <w:pPr>
        <w:jc w:val="center"/>
        <w:rPr>
          <w:b/>
          <w:bCs/>
          <w:sz w:val="32"/>
          <w:szCs w:val="32"/>
        </w:rPr>
      </w:pPr>
      <w:r w:rsidRPr="00424B27">
        <w:rPr>
          <w:b/>
          <w:bCs/>
          <w:sz w:val="32"/>
          <w:szCs w:val="32"/>
        </w:rPr>
        <w:t>M42 junction 6 Bickenhill restriction </w:t>
      </w:r>
    </w:p>
    <w:p w14:paraId="764BC725" w14:textId="7A8FF07C" w:rsidR="00E66D50" w:rsidRDefault="00E66D50" w:rsidP="00E66D50">
      <w:r>
        <w:t>The NEC remains fully open and accessible, and inbound routes are operating as normal.</w:t>
      </w:r>
    </w:p>
    <w:p w14:paraId="76581D61" w14:textId="7F09AE18" w:rsidR="00351CB7" w:rsidRPr="00351CB7" w:rsidRDefault="00E66D50" w:rsidP="00E66D50">
      <w:r>
        <w:t>National Highways has identified deterioration to the bridge on the northern side of the M42 Junction 6 roundabout. The bridge is due to be demolished, with temporary traffic restrictions and diversions expected to remain in place over the coming months.</w:t>
      </w:r>
    </w:p>
    <w:p w14:paraId="26FDBFF0" w14:textId="0B5AC55C" w:rsidR="00351CB7" w:rsidRPr="00351CB7" w:rsidRDefault="00351CB7" w:rsidP="00351CB7">
      <w:r w:rsidRPr="00351CB7">
        <w:rPr>
          <w:noProof/>
        </w:rPr>
        <w:drawing>
          <wp:inline distT="0" distB="0" distL="0" distR="0" wp14:anchorId="30D19F31" wp14:editId="50830608">
            <wp:extent cx="5731510" cy="3540125"/>
            <wp:effectExtent l="0" t="0" r="2540" b="3175"/>
            <wp:docPr id="6700960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CB7">
        <w:rPr>
          <w:b/>
          <w:bCs/>
        </w:rPr>
        <w:t>M42 J6 Bickenhill bridge closure location</w:t>
      </w:r>
      <w:r w:rsidRPr="00351CB7">
        <w:t> </w:t>
      </w:r>
    </w:p>
    <w:p w14:paraId="6FB91348" w14:textId="3B50FB87" w:rsidR="00351CB7" w:rsidRPr="00351CB7" w:rsidRDefault="00351CB7" w:rsidP="00351CB7">
      <w:r w:rsidRPr="00351CB7">
        <w:rPr>
          <w:noProof/>
        </w:rPr>
        <w:drawing>
          <wp:inline distT="0" distB="0" distL="0" distR="0" wp14:anchorId="74D4ECC5" wp14:editId="3A685BEA">
            <wp:extent cx="5731510" cy="2550160"/>
            <wp:effectExtent l="0" t="0" r="2540" b="2540"/>
            <wp:docPr id="15495987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6D50">
        <w:rPr>
          <w:b/>
          <w:bCs/>
        </w:rPr>
        <w:t xml:space="preserve">Directions from </w:t>
      </w:r>
      <w:r w:rsidRPr="00351CB7">
        <w:rPr>
          <w:b/>
          <w:bCs/>
        </w:rPr>
        <w:t>NEC</w:t>
      </w:r>
      <w:r w:rsidR="00E66D50">
        <w:rPr>
          <w:b/>
          <w:bCs/>
        </w:rPr>
        <w:t xml:space="preserve"> (</w:t>
      </w:r>
      <w:r w:rsidRPr="00351CB7">
        <w:rPr>
          <w:b/>
          <w:bCs/>
        </w:rPr>
        <w:t>East Way</w:t>
      </w:r>
      <w:r w:rsidR="00E66D50">
        <w:rPr>
          <w:b/>
          <w:bCs/>
        </w:rPr>
        <w:t xml:space="preserve">) </w:t>
      </w:r>
      <w:r w:rsidRPr="00351CB7">
        <w:rPr>
          <w:b/>
          <w:bCs/>
        </w:rPr>
        <w:t>to M42 S</w:t>
      </w:r>
      <w:r w:rsidR="00E66D50">
        <w:rPr>
          <w:b/>
          <w:bCs/>
        </w:rPr>
        <w:t>outhbound</w:t>
      </w:r>
    </w:p>
    <w:p w14:paraId="2A259ABB" w14:textId="1E2D4AD4" w:rsidR="00351CB7" w:rsidRPr="00351CB7" w:rsidRDefault="00351CB7" w:rsidP="00351CB7">
      <w:r w:rsidRPr="00351CB7">
        <w:lastRenderedPageBreak/>
        <w:t xml:space="preserve">From </w:t>
      </w:r>
      <w:r w:rsidR="00424B27">
        <w:t xml:space="preserve">the </w:t>
      </w:r>
      <w:r w:rsidRPr="00351CB7">
        <w:t xml:space="preserve">NEC </w:t>
      </w:r>
      <w:r w:rsidR="00621C12">
        <w:t xml:space="preserve">(top left on map), </w:t>
      </w:r>
      <w:r w:rsidRPr="00351CB7">
        <w:t>travel along East Way to Stonebridge</w:t>
      </w:r>
      <w:r w:rsidR="00E66D50">
        <w:t xml:space="preserve"> Island.</w:t>
      </w:r>
      <w:r w:rsidR="00E66D50">
        <w:br/>
        <w:t>Take the 4</w:t>
      </w:r>
      <w:r w:rsidR="00E66D50" w:rsidRPr="00E66D50">
        <w:rPr>
          <w:vertAlign w:val="superscript"/>
        </w:rPr>
        <w:t>th</w:t>
      </w:r>
      <w:r w:rsidR="00E66D50">
        <w:t xml:space="preserve"> exit along</w:t>
      </w:r>
      <w:r w:rsidRPr="00351CB7">
        <w:t xml:space="preserve"> A45W</w:t>
      </w:r>
      <w:r w:rsidR="00621C12">
        <w:t xml:space="preserve"> (Coventry Road)</w:t>
      </w:r>
      <w:r w:rsidR="00E66D50">
        <w:t xml:space="preserve"> toward Birmingham airport. E</w:t>
      </w:r>
      <w:r w:rsidRPr="00351CB7">
        <w:t xml:space="preserve">xit </w:t>
      </w:r>
      <w:r w:rsidR="00E66D50">
        <w:t>at the next junction to join the M</w:t>
      </w:r>
      <w:r w:rsidRPr="00351CB7">
        <w:t>42 S</w:t>
      </w:r>
      <w:r w:rsidR="00E66D50">
        <w:t>outhbound, J</w:t>
      </w:r>
      <w:r w:rsidRPr="00351CB7">
        <w:t>unction 6</w:t>
      </w:r>
      <w:r w:rsidR="00E66D50">
        <w:t>.</w:t>
      </w:r>
    </w:p>
    <w:p w14:paraId="7FADCF39" w14:textId="6DEF018C" w:rsidR="00351CB7" w:rsidRPr="00351CB7" w:rsidRDefault="00351CB7" w:rsidP="00351CB7">
      <w:r w:rsidRPr="00351CB7">
        <w:rPr>
          <w:noProof/>
        </w:rPr>
        <w:drawing>
          <wp:inline distT="0" distB="0" distL="0" distR="0" wp14:anchorId="278C36D5" wp14:editId="1F17C50B">
            <wp:extent cx="5731510" cy="4947920"/>
            <wp:effectExtent l="0" t="0" r="2540" b="5080"/>
            <wp:docPr id="1022181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CB7">
        <w:t> </w:t>
      </w:r>
    </w:p>
    <w:p w14:paraId="49F3AF00" w14:textId="77777777" w:rsidR="00351CB7" w:rsidRPr="00351CB7" w:rsidRDefault="00351CB7" w:rsidP="00351CB7">
      <w:r w:rsidRPr="00351CB7">
        <w:t> </w:t>
      </w:r>
    </w:p>
    <w:p w14:paraId="248D5F0E" w14:textId="77777777" w:rsidR="00351CB7" w:rsidRPr="00351CB7" w:rsidRDefault="00351CB7" w:rsidP="00351CB7">
      <w:r w:rsidRPr="00351CB7">
        <w:t> </w:t>
      </w:r>
    </w:p>
    <w:p w14:paraId="569349FD" w14:textId="77777777" w:rsidR="00351CB7" w:rsidRDefault="00351CB7"/>
    <w:sectPr w:rsidR="00351C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B7"/>
    <w:rsid w:val="00351CB7"/>
    <w:rsid w:val="00424B27"/>
    <w:rsid w:val="004E737E"/>
    <w:rsid w:val="005347FB"/>
    <w:rsid w:val="00621C12"/>
    <w:rsid w:val="00E66D50"/>
    <w:rsid w:val="00E8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7880E"/>
  <w15:chartTrackingRefBased/>
  <w15:docId w15:val="{FB2D2131-608D-407A-9D91-45F3D7615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1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C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Penny</dc:creator>
  <cp:keywords/>
  <dc:description/>
  <cp:lastModifiedBy>Mia Conrad</cp:lastModifiedBy>
  <cp:revision>4</cp:revision>
  <cp:lastPrinted>2026-08-11T10:16:00Z</cp:lastPrinted>
  <dcterms:created xsi:type="dcterms:W3CDTF">2026-08-05T10:47:00Z</dcterms:created>
  <dcterms:modified xsi:type="dcterms:W3CDTF">2026-08-11T10:16:00Z</dcterms:modified>
</cp:coreProperties>
</file>