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9296" w14:textId="77777777" w:rsidR="00C6166E" w:rsidRDefault="00C6166E" w:rsidP="00C6166E">
      <w:pPr>
        <w:spacing w:after="0"/>
        <w:contextualSpacing/>
        <w:rPr>
          <w:rFonts w:ascii="Calibri" w:hAnsi="Calibri" w:cs="Calibri"/>
          <w:b/>
          <w:bCs/>
          <w:color w:val="00B6F1"/>
          <w:sz w:val="53"/>
          <w:szCs w:val="53"/>
        </w:rPr>
      </w:pPr>
    </w:p>
    <w:p w14:paraId="36724D2C" w14:textId="77777777" w:rsidR="00C6166E" w:rsidRPr="001E2CD2" w:rsidRDefault="00C6166E" w:rsidP="00C6166E">
      <w:pPr>
        <w:contextualSpacing/>
        <w:rPr>
          <w:rFonts w:cstheme="minorHAnsi"/>
          <w:b/>
          <w:bCs/>
          <w:color w:val="00B6F1"/>
          <w:sz w:val="53"/>
          <w:szCs w:val="53"/>
        </w:rPr>
      </w:pPr>
      <w:r w:rsidRPr="004E2E08">
        <w:rPr>
          <w:rFonts w:cstheme="minorHAnsi"/>
          <w:noProof/>
          <w:color w:val="009CDE"/>
        </w:rPr>
        <w:drawing>
          <wp:anchor distT="0" distB="0" distL="114300" distR="114300" simplePos="0" relativeHeight="251659264" behindDoc="0" locked="0" layoutInCell="1" allowOverlap="1" wp14:anchorId="08E6BCD5" wp14:editId="16E6DD98">
            <wp:simplePos x="0" y="0"/>
            <wp:positionH relativeFrom="column">
              <wp:posOffset>4347845</wp:posOffset>
            </wp:positionH>
            <wp:positionV relativeFrom="page">
              <wp:posOffset>544195</wp:posOffset>
            </wp:positionV>
            <wp:extent cx="1781175" cy="1487805"/>
            <wp:effectExtent l="0" t="0" r="0" b="0"/>
            <wp:wrapThrough wrapText="bothSides">
              <wp:wrapPolygon edited="0">
                <wp:start x="16171" y="922"/>
                <wp:lineTo x="5852" y="3319"/>
                <wp:lineTo x="2464" y="3872"/>
                <wp:lineTo x="924" y="5163"/>
                <wp:lineTo x="1078" y="5900"/>
                <wp:lineTo x="4004" y="7191"/>
                <wp:lineTo x="1232" y="9035"/>
                <wp:lineTo x="1232" y="10141"/>
                <wp:lineTo x="3542" y="10141"/>
                <wp:lineTo x="2618" y="13091"/>
                <wp:lineTo x="462" y="14197"/>
                <wp:lineTo x="462" y="14750"/>
                <wp:lineTo x="2156" y="16041"/>
                <wp:lineTo x="1848" y="18254"/>
                <wp:lineTo x="2618" y="18991"/>
                <wp:lineTo x="5082" y="18991"/>
                <wp:lineTo x="4004" y="19913"/>
                <wp:lineTo x="4466" y="21019"/>
                <wp:lineTo x="5236" y="21019"/>
                <wp:lineTo x="14477" y="20650"/>
                <wp:lineTo x="18327" y="20097"/>
                <wp:lineTo x="18173" y="18991"/>
                <wp:lineTo x="19559" y="18254"/>
                <wp:lineTo x="19559" y="17332"/>
                <wp:lineTo x="18173" y="16041"/>
                <wp:lineTo x="19405" y="13091"/>
                <wp:lineTo x="19867" y="7191"/>
                <wp:lineTo x="21253" y="4609"/>
                <wp:lineTo x="20637" y="4241"/>
                <wp:lineTo x="17557" y="4241"/>
                <wp:lineTo x="20175" y="2397"/>
                <wp:lineTo x="20021" y="922"/>
                <wp:lineTo x="16171" y="922"/>
              </wp:wrapPolygon>
            </wp:wrapThrough>
            <wp:docPr id="3" name="Picture 3" descr="A group of colorful fish swimming arou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fish swimming around a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3" b="9284"/>
                    <a:stretch/>
                  </pic:blipFill>
                  <pic:spPr bwMode="auto">
                    <a:xfrm>
                      <a:off x="0" y="0"/>
                      <a:ext cx="1781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E08">
        <w:rPr>
          <w:rFonts w:cstheme="minorHAnsi"/>
          <w:b/>
          <w:bCs/>
          <w:color w:val="009CDE"/>
          <w:sz w:val="53"/>
          <w:szCs w:val="53"/>
        </w:rPr>
        <w:t>DEMA SHOW 2024</w:t>
      </w:r>
    </w:p>
    <w:p w14:paraId="5A07722A" w14:textId="3D2FF652" w:rsidR="00C6166E" w:rsidRPr="004E2E08" w:rsidRDefault="00C6166E" w:rsidP="00C6166E">
      <w:pPr>
        <w:contextualSpacing/>
        <w:rPr>
          <w:rFonts w:cstheme="minorHAnsi"/>
          <w:b/>
          <w:bCs/>
          <w:color w:val="F05B74"/>
          <w:sz w:val="48"/>
          <w:szCs w:val="48"/>
        </w:rPr>
      </w:pPr>
      <w:r>
        <w:rPr>
          <w:rFonts w:cstheme="minorHAnsi"/>
          <w:b/>
          <w:bCs/>
          <w:color w:val="F05B74"/>
          <w:sz w:val="48"/>
          <w:szCs w:val="48"/>
        </w:rPr>
        <w:t>Cost/Benefits Worksheet</w:t>
      </w:r>
    </w:p>
    <w:p w14:paraId="3A76B86C" w14:textId="77777777" w:rsidR="00CB701D" w:rsidRPr="00D00A8E" w:rsidRDefault="00CB701D" w:rsidP="00C6166E">
      <w:pPr>
        <w:rPr>
          <w:b/>
          <w:color w:val="FFFFFF" w:themeColor="background1"/>
          <w:shd w:val="clear" w:color="auto" w:fill="0080C5"/>
        </w:rPr>
      </w:pPr>
    </w:p>
    <w:tbl>
      <w:tblPr>
        <w:tblStyle w:val="TableGrid"/>
        <w:tblW w:w="10463" w:type="dxa"/>
        <w:tblInd w:w="-455" w:type="dxa"/>
        <w:tblLook w:val="04A0" w:firstRow="1" w:lastRow="0" w:firstColumn="1" w:lastColumn="0" w:noHBand="0" w:noVBand="1"/>
      </w:tblPr>
      <w:tblGrid>
        <w:gridCol w:w="8573"/>
        <w:gridCol w:w="1890"/>
      </w:tblGrid>
      <w:tr w:rsidR="00BE6C3A" w:rsidRPr="00D00A8E" w14:paraId="7FEDAF50" w14:textId="77777777" w:rsidTr="00C6166E"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DE"/>
          </w:tcPr>
          <w:p w14:paraId="0C1BAA29" w14:textId="4C14A98F" w:rsidR="00BE6C3A" w:rsidRPr="00D00A8E" w:rsidRDefault="00791808" w:rsidP="00BE6C3A">
            <w:pPr>
              <w:spacing w:before="20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EXPO ITEM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DE"/>
            <w:hideMark/>
          </w:tcPr>
          <w:p w14:paraId="1C5B919B" w14:textId="42D8E376" w:rsidR="00BE6C3A" w:rsidRPr="00D00A8E" w:rsidRDefault="00791808" w:rsidP="00BE6C3A">
            <w:pPr>
              <w:spacing w:before="20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</w:t>
            </w:r>
          </w:p>
        </w:tc>
      </w:tr>
      <w:tr w:rsidR="00BE6C3A" w:rsidRPr="00E653D4" w14:paraId="585D0EE6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7F41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 w:rsidRPr="00E653D4">
              <w:rPr>
                <w:b/>
                <w:sz w:val="24"/>
                <w:szCs w:val="24"/>
              </w:rPr>
              <w:t xml:space="preserve">REGISTRATION FEES  </w:t>
            </w:r>
          </w:p>
          <w:p w14:paraId="22FDCFBC" w14:textId="6B4F82A3" w:rsidR="00BE6C3A" w:rsidRPr="00E653D4" w:rsidRDefault="00C6166E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 Show 2024 </w:t>
            </w:r>
            <w:r w:rsidR="00791808">
              <w:rPr>
                <w:sz w:val="24"/>
                <w:szCs w:val="24"/>
              </w:rPr>
              <w:t xml:space="preserve">rates vary, with early bird pricing through </w:t>
            </w:r>
            <w:r>
              <w:rPr>
                <w:sz w:val="24"/>
                <w:szCs w:val="24"/>
              </w:rPr>
              <w:t>______________</w:t>
            </w:r>
            <w:r w:rsidR="007918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B44D0">
              <w:rPr>
                <w:sz w:val="24"/>
                <w:szCs w:val="24"/>
              </w:rPr>
              <w:t xml:space="preserve">Get </w:t>
            </w:r>
            <w:r w:rsidR="00136F4F" w:rsidRPr="00C6166E">
              <w:rPr>
                <w:sz w:val="24"/>
                <w:szCs w:val="24"/>
              </w:rPr>
              <w:t>info here</w:t>
            </w:r>
            <w:r w:rsidR="00136F4F">
              <w:rPr>
                <w:sz w:val="24"/>
                <w:szCs w:val="24"/>
              </w:rPr>
              <w:t xml:space="preserve">. </w:t>
            </w:r>
            <w:r w:rsidR="00BE6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115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1AADF9A5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0012" w14:textId="4569FE9D" w:rsidR="00BE6C3A" w:rsidRPr="00C6166E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FLIGHT</w:t>
            </w:r>
            <w:r w:rsidRPr="00E653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5B8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77974B14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F274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HOTEL ACCOMMODATIONS</w:t>
            </w:r>
            <w:r w:rsidRPr="00E653D4">
              <w:rPr>
                <w:b/>
                <w:sz w:val="24"/>
                <w:szCs w:val="24"/>
              </w:rPr>
              <w:t xml:space="preserve"> </w:t>
            </w:r>
          </w:p>
          <w:p w14:paraId="32B818DE" w14:textId="390B4E1F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791808">
              <w:rPr>
                <w:sz w:val="24"/>
                <w:szCs w:val="24"/>
              </w:rPr>
              <w:t xml:space="preserve">have negotiated reduced room rates for your stay </w:t>
            </w:r>
            <w:r w:rsidR="00C6166E">
              <w:rPr>
                <w:sz w:val="24"/>
                <w:szCs w:val="24"/>
              </w:rPr>
              <w:t>in Las Vegas</w:t>
            </w:r>
            <w:r w:rsidR="00791808">
              <w:rPr>
                <w:sz w:val="24"/>
                <w:szCs w:val="24"/>
              </w:rPr>
              <w:t xml:space="preserve"> </w:t>
            </w:r>
            <w:r w:rsidR="00C6166E">
              <w:rPr>
                <w:sz w:val="24"/>
                <w:szCs w:val="24"/>
              </w:rPr>
              <w:t xml:space="preserve">for DEMA Show 2024. </w:t>
            </w:r>
            <w:r w:rsidR="00363814">
              <w:rPr>
                <w:sz w:val="24"/>
                <w:szCs w:val="24"/>
              </w:rPr>
              <w:t>Get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136F4F">
                <w:rPr>
                  <w:rStyle w:val="Hyperlink"/>
                  <w:sz w:val="24"/>
                  <w:szCs w:val="24"/>
                </w:rPr>
                <w:t>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67C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4928D39F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3E06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00A8E">
              <w:rPr>
                <w:b/>
                <w:sz w:val="24"/>
                <w:szCs w:val="24"/>
              </w:rPr>
              <w:t>RANSPORTATION: AIRPORT TO</w:t>
            </w:r>
            <w:r>
              <w:rPr>
                <w:b/>
                <w:sz w:val="24"/>
                <w:szCs w:val="24"/>
              </w:rPr>
              <w:t>/FROM</w:t>
            </w:r>
            <w:r w:rsidRPr="00D00A8E">
              <w:rPr>
                <w:b/>
                <w:sz w:val="24"/>
                <w:szCs w:val="24"/>
              </w:rPr>
              <w:t xml:space="preserve"> HOTEL</w:t>
            </w:r>
          </w:p>
          <w:p w14:paraId="5CE0141D" w14:textId="7DE19EC0" w:rsidR="00BE6C3A" w:rsidRPr="00E91F93" w:rsidRDefault="00C51C89" w:rsidP="004A1BC8">
            <w:pPr>
              <w:spacing w:before="160" w:after="16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Get information on traveling to the convention center </w:t>
            </w:r>
            <w:hyperlink r:id="rId11" w:history="1">
              <w:r w:rsidRPr="00C51C89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here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5A0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03489233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2F4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MILEAGE REIMBURSEMENT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C76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3D1CB6A3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E26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PARKING REIMBURSEMENT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450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56EE6E2E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C429" w14:textId="77777777" w:rsidR="00BE6C3A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bookmarkStart w:id="0" w:name="_Hlk90392081"/>
            <w:r w:rsidRPr="00D00A8E">
              <w:rPr>
                <w:b/>
                <w:sz w:val="24"/>
                <w:szCs w:val="24"/>
              </w:rPr>
              <w:t>FOOD/PER DIEM</w:t>
            </w:r>
          </w:p>
          <w:p w14:paraId="16DF57FA" w14:textId="6B19D745" w:rsidR="00BE6C3A" w:rsidRPr="00D00A8E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sz w:val="24"/>
                <w:szCs w:val="24"/>
              </w:rPr>
              <w:t>Suggestions:</w:t>
            </w:r>
            <w:r w:rsidR="007A6A3E">
              <w:rPr>
                <w:sz w:val="24"/>
                <w:szCs w:val="24"/>
              </w:rPr>
              <w:t xml:space="preserve"> </w:t>
            </w:r>
          </w:p>
          <w:p w14:paraId="113EC7B2" w14:textId="03B0EDB5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Breakfast = $1</w:t>
            </w:r>
            <w:r w:rsidR="00C6166E">
              <w:t>5–$20</w:t>
            </w:r>
          </w:p>
          <w:p w14:paraId="307FC225" w14:textId="23C31AA3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Lunch = $</w:t>
            </w:r>
            <w:r w:rsidR="00C6166E">
              <w:t>20–</w:t>
            </w:r>
            <w:r w:rsidR="00F36FC3">
              <w:t>$2</w:t>
            </w:r>
            <w:r w:rsidR="00C6166E">
              <w:t>5</w:t>
            </w:r>
          </w:p>
          <w:p w14:paraId="3047CE0C" w14:textId="6AB0381B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Dinner = $</w:t>
            </w:r>
            <w:r w:rsidR="00F36FC3">
              <w:t>3</w:t>
            </w:r>
            <w:r w:rsidR="00C6166E">
              <w:t>0–</w:t>
            </w:r>
            <w:r w:rsidR="00F36FC3">
              <w:t>$</w:t>
            </w:r>
            <w:r w:rsidR="00C6166E">
              <w:t>40</w:t>
            </w:r>
          </w:p>
          <w:p w14:paraId="5FCCC95E" w14:textId="3AC43FDB" w:rsidR="00BE6C3A" w:rsidRPr="00E653D4" w:rsidRDefault="00BE6C3A" w:rsidP="004A1BC8">
            <w:pPr>
              <w:pStyle w:val="NoSpacing"/>
              <w:spacing w:before="160" w:after="160"/>
            </w:pPr>
            <w:r w:rsidRPr="00D00A8E">
              <w:t>• Snacks/Coffee = $</w:t>
            </w:r>
            <w:r w:rsidR="00F36FC3">
              <w:t>5-$</w:t>
            </w:r>
            <w:bookmarkEnd w:id="0"/>
            <w:r w:rsidR="00C6166E"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19C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14:paraId="64347B34" w14:textId="77777777" w:rsidTr="00C51C89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6F1"/>
            <w:vAlign w:val="center"/>
          </w:tcPr>
          <w:p w14:paraId="1405B2C1" w14:textId="77777777" w:rsidR="00BE6C3A" w:rsidRPr="00D00A8E" w:rsidRDefault="00BE6C3A" w:rsidP="00BA0AD0">
            <w:pPr>
              <w:spacing w:line="240" w:lineRule="auto"/>
              <w:rPr>
                <w:b/>
                <w:sz w:val="26"/>
                <w:szCs w:val="26"/>
              </w:rPr>
            </w:pPr>
            <w:r w:rsidRPr="00D00A8E">
              <w:rPr>
                <w:b/>
                <w:color w:val="FFFFFF" w:themeColor="background1"/>
                <w:sz w:val="26"/>
                <w:szCs w:val="26"/>
              </w:rPr>
              <w:t>TOTAL ASSOCIATED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COSTS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6F1"/>
            <w:vAlign w:val="center"/>
          </w:tcPr>
          <w:p w14:paraId="39A75A00" w14:textId="77777777" w:rsidR="00BE6C3A" w:rsidRPr="00D00A8E" w:rsidRDefault="00BE6C3A" w:rsidP="00BA0AD0">
            <w:pPr>
              <w:spacing w:line="240" w:lineRule="auto"/>
              <w:rPr>
                <w:sz w:val="26"/>
                <w:szCs w:val="26"/>
              </w:rPr>
            </w:pPr>
            <w:r w:rsidRPr="00D00A8E">
              <w:rPr>
                <w:color w:val="FFFFFF" w:themeColor="background1"/>
                <w:sz w:val="26"/>
                <w:szCs w:val="26"/>
              </w:rPr>
              <w:t>$</w:t>
            </w:r>
          </w:p>
        </w:tc>
      </w:tr>
    </w:tbl>
    <w:p w14:paraId="11C17464" w14:textId="64E403B4" w:rsidR="00BE6C3A" w:rsidRDefault="00125CC2" w:rsidP="00125CC2">
      <w:pPr>
        <w:tabs>
          <w:tab w:val="left" w:pos="3081"/>
        </w:tabs>
      </w:pPr>
      <w:r>
        <w:tab/>
      </w: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430"/>
        <w:gridCol w:w="4050"/>
        <w:gridCol w:w="3780"/>
      </w:tblGrid>
      <w:tr w:rsidR="004A1BC8" w:rsidRPr="00AF2E9B" w14:paraId="53799D49" w14:textId="77777777" w:rsidTr="00C51C8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6F1"/>
          </w:tcPr>
          <w:p w14:paraId="17839D91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6F1"/>
            <w:vAlign w:val="center"/>
            <w:hideMark/>
          </w:tcPr>
          <w:p w14:paraId="2F408A7C" w14:textId="77777777" w:rsidR="004A1BC8" w:rsidRPr="00AF2E9B" w:rsidRDefault="004A1BC8" w:rsidP="00377415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2E9B">
              <w:rPr>
                <w:b/>
                <w:color w:val="FFFFFF" w:themeColor="background1"/>
                <w:sz w:val="24"/>
                <w:szCs w:val="24"/>
              </w:rPr>
              <w:t>Key Takeaway Desired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6F1"/>
            <w:vAlign w:val="center"/>
            <w:hideMark/>
          </w:tcPr>
          <w:p w14:paraId="5A0D8379" w14:textId="77777777" w:rsidR="004A1BC8" w:rsidRPr="00AF2E9B" w:rsidRDefault="004A1BC8" w:rsidP="00377415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2E9B">
              <w:rPr>
                <w:b/>
                <w:color w:val="FFFFFF" w:themeColor="background1"/>
                <w:sz w:val="24"/>
                <w:szCs w:val="24"/>
              </w:rPr>
              <w:t>Estimated Value and/or Contribution to the Company</w:t>
            </w:r>
          </w:p>
        </w:tc>
      </w:tr>
      <w:tr w:rsidR="004A1BC8" w:rsidRPr="00AF2E9B" w14:paraId="301DE2DA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DBAC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3BC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60C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601CFCB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C88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DE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4F2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35952823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F7E7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E72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9F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ABEB1B8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A906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1A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84F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D5BEEC8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C392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2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3D9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F16900B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C48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6AC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705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6998F3CF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F0B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C29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1C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118A64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835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45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AD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0C8D10D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31F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1AD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58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36C09A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4BA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7B7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0A5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30A7BC4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73E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06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5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3CFFE970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7DE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2D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4D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08145C0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3A6A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E5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E0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5D87F17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CB57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45B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96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1BC1713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5173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62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E8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F7AB7" w14:textId="77777777" w:rsidR="004A1BC8" w:rsidRPr="004A1BC8" w:rsidRDefault="004A1BC8">
      <w:pPr>
        <w:rPr>
          <w:sz w:val="2"/>
          <w:szCs w:val="2"/>
        </w:rPr>
      </w:pPr>
    </w:p>
    <w:sectPr w:rsidR="004A1BC8" w:rsidRPr="004A1BC8" w:rsidSect="008C47A1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C901" w14:textId="77777777" w:rsidR="008C47A1" w:rsidRDefault="008C47A1" w:rsidP="00BE6C3A">
      <w:pPr>
        <w:spacing w:after="0" w:line="240" w:lineRule="auto"/>
      </w:pPr>
      <w:r>
        <w:separator/>
      </w:r>
    </w:p>
  </w:endnote>
  <w:endnote w:type="continuationSeparator" w:id="0">
    <w:p w14:paraId="53E8FBB3" w14:textId="77777777" w:rsidR="008C47A1" w:rsidRDefault="008C47A1" w:rsidP="00B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9CC" w14:textId="48DDEA48" w:rsidR="00BE6C3A" w:rsidRPr="009E1D9C" w:rsidRDefault="009E1D9C" w:rsidP="009E1D9C">
    <w:pPr>
      <w:pStyle w:val="Footer"/>
      <w:pBdr>
        <w:top w:val="single" w:sz="4" w:space="1" w:color="auto"/>
      </w:pBdr>
      <w:rPr>
        <w:rFonts w:ascii="Calibri" w:hAnsi="Calibri" w:cs="Calibri"/>
      </w:rPr>
    </w:pPr>
    <w:r w:rsidRPr="009F2D63">
      <w:rPr>
        <w:rFonts w:ascii="Calibri" w:hAnsi="Calibri" w:cs="Calibri"/>
      </w:rPr>
      <w:t>D</w:t>
    </w:r>
    <w:r>
      <w:rPr>
        <w:rFonts w:ascii="Calibri" w:hAnsi="Calibri" w:cs="Calibri"/>
      </w:rPr>
      <w:t>EMA Show 2024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November 19–22</w:t>
    </w:r>
    <w:r w:rsidRPr="00D84BC8">
      <w:rPr>
        <w:rFonts w:ascii="Calibri" w:hAnsi="Calibri" w:cs="Calibri"/>
      </w:rPr>
      <w:t>, 202</w:t>
    </w:r>
    <w:r>
      <w:rPr>
        <w:rFonts w:ascii="Calibri" w:hAnsi="Calibri" w:cs="Calibri"/>
      </w:rPr>
      <w:t>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Las Vegas Convention Center, Las Vegas, Nevada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63A5" w14:textId="77777777" w:rsidR="008C47A1" w:rsidRDefault="008C47A1" w:rsidP="00BE6C3A">
      <w:pPr>
        <w:spacing w:after="0" w:line="240" w:lineRule="auto"/>
      </w:pPr>
      <w:r>
        <w:separator/>
      </w:r>
    </w:p>
  </w:footnote>
  <w:footnote w:type="continuationSeparator" w:id="0">
    <w:p w14:paraId="3B8D478B" w14:textId="77777777" w:rsidR="008C47A1" w:rsidRDefault="008C47A1" w:rsidP="00BE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3A"/>
    <w:rsid w:val="00125CC2"/>
    <w:rsid w:val="00136F4F"/>
    <w:rsid w:val="00363814"/>
    <w:rsid w:val="00377415"/>
    <w:rsid w:val="004A1BC8"/>
    <w:rsid w:val="004D4BB1"/>
    <w:rsid w:val="006665F1"/>
    <w:rsid w:val="006A3DEC"/>
    <w:rsid w:val="00791808"/>
    <w:rsid w:val="007A6A3E"/>
    <w:rsid w:val="007D3359"/>
    <w:rsid w:val="008C47A1"/>
    <w:rsid w:val="009A4BEB"/>
    <w:rsid w:val="009E1D9C"/>
    <w:rsid w:val="00A7668F"/>
    <w:rsid w:val="00BA0AD0"/>
    <w:rsid w:val="00BB44D0"/>
    <w:rsid w:val="00BE6C3A"/>
    <w:rsid w:val="00C51C89"/>
    <w:rsid w:val="00C6166E"/>
    <w:rsid w:val="00CB701D"/>
    <w:rsid w:val="00F04DC0"/>
    <w:rsid w:val="00F36FC3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AC135"/>
  <w15:chartTrackingRefBased/>
  <w15:docId w15:val="{43FA26DE-4F57-4832-8D71-E0AC53E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3A"/>
    <w:pPr>
      <w:spacing w:after="200" w:line="276" w:lineRule="auto"/>
    </w:pPr>
    <w:rPr>
      <w:rFonts w:asciiTheme="minorHAnsi" w:hAnsiTheme="minorHAnsi" w:cstheme="minorBidi"/>
      <w:szCs w:val="22"/>
    </w:rPr>
  </w:style>
  <w:style w:type="paragraph" w:styleId="Heading2">
    <w:name w:val="heading 2"/>
    <w:basedOn w:val="Normal"/>
    <w:link w:val="Heading2Char"/>
    <w:uiPriority w:val="9"/>
    <w:qFormat/>
    <w:rsid w:val="00791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3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C3A"/>
    <w:pPr>
      <w:spacing w:after="0" w:line="240" w:lineRule="auto"/>
    </w:pPr>
    <w:rPr>
      <w:rFonts w:ascii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3A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BE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3A"/>
    <w:rPr>
      <w:rFonts w:ascii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136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4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918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91808"/>
  </w:style>
  <w:style w:type="paragraph" w:customStyle="1" w:styleId="ORACLECOPYDECK">
    <w:name w:val="ORACLE COPY DECK"/>
    <w:basedOn w:val="Normal"/>
    <w:rsid w:val="00C6166E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mashow.com/trave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emashow.com/trave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Props1.xml><?xml version="1.0" encoding="utf-8"?>
<ds:datastoreItem xmlns:ds="http://schemas.openxmlformats.org/officeDocument/2006/customXml" ds:itemID="{74DE9BD7-2282-45C3-AE01-68DBE0AE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D5F4B-B197-42CA-B5BD-F238E2251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407ED-47FC-43A6-934F-246AC2722DF9}">
  <ds:schemaRefs>
    <ds:schemaRef ds:uri="http://schemas.microsoft.com/office/2006/metadata/properties"/>
    <ds:schemaRef ds:uri="http://schemas.microsoft.com/office/infopath/2007/PartnerControls"/>
    <ds:schemaRef ds:uri="43327fc6-0a67-4d39-a208-3d9a42326253"/>
    <ds:schemaRef ds:uri="121d5de5-ded5-4da2-9897-46b381097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Erin Holland</cp:lastModifiedBy>
  <cp:revision>3</cp:revision>
  <dcterms:created xsi:type="dcterms:W3CDTF">2024-03-19T17:12:00Z</dcterms:created>
  <dcterms:modified xsi:type="dcterms:W3CDTF">2024-03-19T17:29:00Z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2023-01-25T22:17:15Z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09f7370b-a3dc-49ad-a441-f830d2cbeb34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