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35B9" w14:textId="08BC3E0A" w:rsidR="00D23D1B" w:rsidRDefault="00D23D1B" w:rsidP="00D23D1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02BC8B" wp14:editId="206FDA97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971800" cy="668020"/>
            <wp:effectExtent l="0" t="0" r="0" b="0"/>
            <wp:wrapTopAndBottom/>
            <wp:docPr id="1777126313" name="Picture 1" descr="A black background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26313" name="Picture 1" descr="A black background with blue and orang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03635" w14:textId="00F9C30B" w:rsidR="00D23D1B" w:rsidRDefault="00D23D1B" w:rsidP="00D23D1B">
      <w:pPr>
        <w:rPr>
          <w:b/>
          <w:bCs/>
        </w:rPr>
      </w:pPr>
    </w:p>
    <w:p w14:paraId="73BC2524" w14:textId="1F51C85C" w:rsidR="00D23D1B" w:rsidRPr="00D23D1B" w:rsidRDefault="00D23D1B" w:rsidP="00D23D1B">
      <w:r w:rsidRPr="00D23D1B">
        <w:rPr>
          <w:b/>
          <w:bCs/>
        </w:rPr>
        <w:t>FOR IMMEDIATE RELEASE</w:t>
      </w:r>
    </w:p>
    <w:p w14:paraId="13E9D8AE" w14:textId="77777777" w:rsidR="00D23D1B" w:rsidRPr="00D23D1B" w:rsidRDefault="00D23D1B" w:rsidP="00D23D1B">
      <w:r w:rsidRPr="00D23D1B">
        <w:rPr>
          <w:b/>
          <w:bCs/>
        </w:rPr>
        <w:t>Lifesafety.ai Unveils Revolutionary AI-Powered Health &amp; Safety Software at The Health &amp; Safety Event NEC Birmingham</w:t>
      </w:r>
    </w:p>
    <w:p w14:paraId="0D2A55C5" w14:textId="04A336FC" w:rsidR="00D23D1B" w:rsidRPr="00D23D1B" w:rsidRDefault="00D23D1B" w:rsidP="00D23D1B">
      <w:r w:rsidRPr="00D23D1B">
        <w:t xml:space="preserve">Birmingham, UK – </w:t>
      </w:r>
      <w:r>
        <w:t>23/01/2025</w:t>
      </w:r>
      <w:r w:rsidRPr="00D23D1B">
        <w:t xml:space="preserve"> – Lifesafety.ai, a pioneer in innovative safety solutions, is thrilled to announce the launch of its groundbreaking AI-Powered Health &amp; Safety Software. This cutting-edge technology is set to transform the industry, enhancing safety protocols with advanced AI capabilities. Lifesafety.ai invites industry professionals, stakeholders, and media to join them at The Health &amp; Safety Event, taking place at NEC Birmingham from April 8-10, 2025.</w:t>
      </w:r>
    </w:p>
    <w:p w14:paraId="2C290FC7" w14:textId="77777777" w:rsidR="00D23D1B" w:rsidRPr="00D23D1B" w:rsidRDefault="00D23D1B" w:rsidP="00D23D1B">
      <w:r w:rsidRPr="00D23D1B">
        <w:t xml:space="preserve">The highlight of this year's showcase is </w:t>
      </w:r>
      <w:proofErr w:type="spellStart"/>
      <w:r w:rsidRPr="00D23D1B">
        <w:t>Lifesafety.ai’s</w:t>
      </w:r>
      <w:proofErr w:type="spellEnd"/>
      <w:r w:rsidRPr="00D23D1B">
        <w:t xml:space="preserve"> AI PPE Detection Software, which leverages artificial intelligence to ensure that safety gear is worn correctly in real-time, significantly reducing workplace accidents and enhancing compliance with safety regulations.</w:t>
      </w:r>
    </w:p>
    <w:p w14:paraId="3E4F1B63" w14:textId="77777777" w:rsidR="00D23D1B" w:rsidRPr="00D23D1B" w:rsidRDefault="00D23D1B" w:rsidP="00D23D1B">
      <w:r w:rsidRPr="00D23D1B">
        <w:rPr>
          <w:b/>
          <w:bCs/>
        </w:rPr>
        <w:t>Event Details:</w:t>
      </w:r>
    </w:p>
    <w:p w14:paraId="7BDA737D" w14:textId="77777777" w:rsidR="00D23D1B" w:rsidRPr="00D23D1B" w:rsidRDefault="00D23D1B" w:rsidP="00D23D1B">
      <w:pPr>
        <w:numPr>
          <w:ilvl w:val="0"/>
          <w:numId w:val="2"/>
        </w:numPr>
      </w:pPr>
      <w:r w:rsidRPr="00D23D1B">
        <w:rPr>
          <w:b/>
          <w:bCs/>
        </w:rPr>
        <w:t>What:</w:t>
      </w:r>
      <w:r w:rsidRPr="00D23D1B">
        <w:t xml:space="preserve"> Lifesafety.ai Software Launch and Live Demonstration</w:t>
      </w:r>
    </w:p>
    <w:p w14:paraId="068D6A0A" w14:textId="77777777" w:rsidR="00D23D1B" w:rsidRPr="00D23D1B" w:rsidRDefault="00D23D1B" w:rsidP="00D23D1B">
      <w:pPr>
        <w:numPr>
          <w:ilvl w:val="0"/>
          <w:numId w:val="2"/>
        </w:numPr>
      </w:pPr>
      <w:r w:rsidRPr="00D23D1B">
        <w:rPr>
          <w:b/>
          <w:bCs/>
        </w:rPr>
        <w:t>Where:</w:t>
      </w:r>
      <w:r w:rsidRPr="00D23D1B">
        <w:t xml:space="preserve"> The Health &amp; Safety Event, NEC Birmingham, Stand 3/R2</w:t>
      </w:r>
    </w:p>
    <w:p w14:paraId="7A29BD33" w14:textId="77777777" w:rsidR="00D23D1B" w:rsidRPr="00D23D1B" w:rsidRDefault="00D23D1B" w:rsidP="00D23D1B">
      <w:pPr>
        <w:numPr>
          <w:ilvl w:val="0"/>
          <w:numId w:val="2"/>
        </w:numPr>
      </w:pPr>
      <w:r w:rsidRPr="00D23D1B">
        <w:rPr>
          <w:b/>
          <w:bCs/>
        </w:rPr>
        <w:t>When:</w:t>
      </w:r>
      <w:r w:rsidRPr="00D23D1B">
        <w:t xml:space="preserve"> April 8-10, 2025</w:t>
      </w:r>
    </w:p>
    <w:p w14:paraId="2E4C36E1" w14:textId="77777777" w:rsidR="00D23D1B" w:rsidRPr="00D23D1B" w:rsidRDefault="00D23D1B" w:rsidP="00D23D1B">
      <w:r w:rsidRPr="00D23D1B">
        <w:t xml:space="preserve">Attendees will have the exclusive opportunity to experience firsthand the capabilities of this innovative software. </w:t>
      </w:r>
      <w:proofErr w:type="spellStart"/>
      <w:r w:rsidRPr="00D23D1B">
        <w:t>Lifesafety.ai’s</w:t>
      </w:r>
      <w:proofErr w:type="spellEnd"/>
      <w:r w:rsidRPr="00D23D1B">
        <w:t xml:space="preserve"> team will conduct live demonstrations, showcasing how the technology can seamlessly integrate into existing safety protocols and provide immediate enhancements in safety oversight and compliance.</w:t>
      </w:r>
    </w:p>
    <w:p w14:paraId="3CE21833" w14:textId="1E4AC208" w:rsidR="00D23D1B" w:rsidRPr="00D23D1B" w:rsidRDefault="00D23D1B" w:rsidP="00D23D1B">
      <w:r w:rsidRPr="00D23D1B">
        <w:t xml:space="preserve">“We are excited to bring our AI-powered solutions to the forefront of the health and safety industry,” said </w:t>
      </w:r>
      <w:r>
        <w:t>Mark Page</w:t>
      </w:r>
      <w:r w:rsidRPr="00D23D1B">
        <w:t xml:space="preserve">, </w:t>
      </w:r>
      <w:r>
        <w:t>HSE Product Owner</w:t>
      </w:r>
      <w:r w:rsidRPr="00D23D1B">
        <w:t xml:space="preserve"> of Lifesafety.ai. “Our technology is designed not only to meet current industry standards but to set new benchmarks in safety management. We invite everyone to visit our stand 3/R2 at The Health &amp; Safety Event to see the future of workplace safety.”</w:t>
      </w:r>
    </w:p>
    <w:p w14:paraId="48C73AC9" w14:textId="77777777" w:rsidR="00D23D1B" w:rsidRPr="00D23D1B" w:rsidRDefault="00D23D1B" w:rsidP="00D23D1B">
      <w:r w:rsidRPr="00D23D1B">
        <w:t>For additional information about Lifesafety.ai and to schedule a personalized demo during the event, please contact:</w:t>
      </w:r>
    </w:p>
    <w:p w14:paraId="390DAB3B" w14:textId="77777777" w:rsidR="000258F3" w:rsidRDefault="000258F3" w:rsidP="00D23D1B">
      <w:hyperlink r:id="rId8" w:history="1">
        <w:r w:rsidRPr="000258F3">
          <w:rPr>
            <w:rStyle w:val="Hyperlink"/>
          </w:rPr>
          <w:t>contact@lifesafety.ai</w:t>
        </w:r>
      </w:hyperlink>
    </w:p>
    <w:p w14:paraId="5DBE0A3A" w14:textId="3FFBC6FD" w:rsidR="00D23D1B" w:rsidRPr="00D23D1B" w:rsidRDefault="00D23D1B" w:rsidP="00D23D1B">
      <w:r w:rsidRPr="00D23D1B">
        <w:lastRenderedPageBreak/>
        <w:t>We look forward to seeing you at NEC Birmingham and together, advancing the standards of workplace safety.</w:t>
      </w:r>
    </w:p>
    <w:p w14:paraId="5E9B3766" w14:textId="77777777" w:rsidR="00D23D1B" w:rsidRPr="00D23D1B" w:rsidRDefault="00D23D1B" w:rsidP="00D23D1B">
      <w:r w:rsidRPr="00D23D1B">
        <w:rPr>
          <w:b/>
          <w:bCs/>
        </w:rPr>
        <w:t>About Lifesafety.ai</w:t>
      </w:r>
    </w:p>
    <w:p w14:paraId="03A92637" w14:textId="77777777" w:rsidR="00D23D1B" w:rsidRPr="00D23D1B" w:rsidRDefault="00D23D1B" w:rsidP="00D23D1B">
      <w:r w:rsidRPr="00D23D1B">
        <w:t>Lifesafety.ai is committed to developing innovative safety solutions that integrate cutting-edge AI technology to protect lives and prevent injuries in the workplace. Our solutions are designed to enhance the efficiency and effectiveness of health and safety protocols, ensuring a safer work environment for all.</w:t>
      </w:r>
    </w:p>
    <w:p w14:paraId="0B2BBD83" w14:textId="0B2E97D6" w:rsidR="00D23D1B" w:rsidRPr="00D23D1B" w:rsidRDefault="00D23D1B" w:rsidP="00D23D1B">
      <w:r w:rsidRPr="00D23D1B">
        <w:rPr>
          <w:b/>
          <w:bCs/>
        </w:rPr>
        <w:t>Media Contact:</w:t>
      </w:r>
      <w:r w:rsidRPr="00D23D1B">
        <w:br/>
      </w:r>
      <w:r>
        <w:t>Mark Page</w:t>
      </w:r>
      <w:r w:rsidRPr="00D23D1B">
        <w:br/>
      </w:r>
      <w:r>
        <w:t>HSE Product Owner</w:t>
      </w:r>
      <w:r w:rsidRPr="00D23D1B">
        <w:br/>
      </w:r>
      <w:r>
        <w:t>www.l</w:t>
      </w:r>
      <w:r w:rsidRPr="00D23D1B">
        <w:t>ifesafety.ai</w:t>
      </w:r>
      <w:r w:rsidRPr="00D23D1B">
        <w:br/>
      </w:r>
    </w:p>
    <w:p w14:paraId="5E56074F" w14:textId="77777777" w:rsidR="00850424" w:rsidRDefault="00850424"/>
    <w:sectPr w:rsidR="00850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4B6EF" w14:textId="77777777" w:rsidR="00D23D1B" w:rsidRDefault="00D23D1B" w:rsidP="00D23D1B">
      <w:pPr>
        <w:spacing w:after="0" w:line="240" w:lineRule="auto"/>
      </w:pPr>
      <w:r>
        <w:separator/>
      </w:r>
    </w:p>
  </w:endnote>
  <w:endnote w:type="continuationSeparator" w:id="0">
    <w:p w14:paraId="16CCFD56" w14:textId="77777777" w:rsidR="00D23D1B" w:rsidRDefault="00D23D1B" w:rsidP="00D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7C47" w14:textId="77777777" w:rsidR="00D23D1B" w:rsidRDefault="00D23D1B" w:rsidP="00D23D1B">
      <w:pPr>
        <w:spacing w:after="0" w:line="240" w:lineRule="auto"/>
      </w:pPr>
      <w:r>
        <w:separator/>
      </w:r>
    </w:p>
  </w:footnote>
  <w:footnote w:type="continuationSeparator" w:id="0">
    <w:p w14:paraId="168FC7F8" w14:textId="77777777" w:rsidR="00D23D1B" w:rsidRDefault="00D23D1B" w:rsidP="00D2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27A0"/>
    <w:multiLevelType w:val="multilevel"/>
    <w:tmpl w:val="B80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13161"/>
    <w:multiLevelType w:val="multilevel"/>
    <w:tmpl w:val="3D06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793452">
    <w:abstractNumId w:val="1"/>
  </w:num>
  <w:num w:numId="2" w16cid:durableId="102906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1B"/>
    <w:rsid w:val="000258F3"/>
    <w:rsid w:val="000A311F"/>
    <w:rsid w:val="00850424"/>
    <w:rsid w:val="00D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0581B"/>
  <w15:chartTrackingRefBased/>
  <w15:docId w15:val="{747CA124-3A65-4B15-85C0-55B0D57B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D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1B"/>
  </w:style>
  <w:style w:type="paragraph" w:styleId="Footer">
    <w:name w:val="footer"/>
    <w:basedOn w:val="Normal"/>
    <w:link w:val="FooterChar"/>
    <w:uiPriority w:val="99"/>
    <w:unhideWhenUsed/>
    <w:rsid w:val="00D2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1B"/>
  </w:style>
  <w:style w:type="character" w:styleId="Hyperlink">
    <w:name w:val="Hyperlink"/>
    <w:basedOn w:val="DefaultParagraphFont"/>
    <w:uiPriority w:val="99"/>
    <w:unhideWhenUsed/>
    <w:rsid w:val="000258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ifesafety.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Page</dc:creator>
  <cp:keywords/>
  <dc:description/>
  <cp:lastModifiedBy>Mark Page</cp:lastModifiedBy>
  <cp:revision>1</cp:revision>
  <dcterms:created xsi:type="dcterms:W3CDTF">2025-01-23T15:02:00Z</dcterms:created>
  <dcterms:modified xsi:type="dcterms:W3CDTF">2025-01-23T15:22:00Z</dcterms:modified>
</cp:coreProperties>
</file>