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4768"/>
      </w:tblGrid>
      <w:tr w:rsidR="00892FD3" w14:paraId="2BCABAA9" w14:textId="77777777" w:rsidTr="00892FD3">
        <w:tc>
          <w:tcPr>
            <w:tcW w:w="3576" w:type="dxa"/>
            <w:vAlign w:val="center"/>
          </w:tcPr>
          <w:p w14:paraId="784ACF5E" w14:textId="1D5B832A" w:rsidR="00FB37DD" w:rsidRDefault="00FB37DD" w:rsidP="007159E9">
            <w:pPr>
              <w:tabs>
                <w:tab w:val="left" w:pos="1701"/>
              </w:tabs>
              <w:rPr>
                <w:rFonts w:ascii="Lato Light" w:hAnsi="Lato Light" w:cs="Segoe UI Light"/>
                <w:b/>
                <w:color w:val="7F7F7F" w:themeColor="text1" w:themeTint="80"/>
              </w:rPr>
            </w:pPr>
            <w:bookmarkStart w:id="0" w:name="_Hlk37165528"/>
            <w:bookmarkEnd w:id="0"/>
            <w:r>
              <w:rPr>
                <w:rFonts w:ascii="Lato Light" w:hAnsi="Lato Light" w:cs="Segoe UI Light"/>
                <w:b/>
                <w:color w:val="7F7F7F" w:themeColor="text1" w:themeTint="80"/>
              </w:rPr>
              <w:t>Presented by:</w:t>
            </w:r>
          </w:p>
          <w:p w14:paraId="2BCABAA7" w14:textId="454B6412" w:rsidR="00892FD3" w:rsidRPr="008502B8" w:rsidRDefault="00892FD3" w:rsidP="007159E9">
            <w:pPr>
              <w:tabs>
                <w:tab w:val="left" w:pos="1701"/>
              </w:tabs>
              <w:rPr>
                <w:rFonts w:ascii="Lato Light" w:hAnsi="Lato Light" w:cs="Segoe UI Light"/>
                <w:b/>
                <w:color w:val="7F7F7F" w:themeColor="text1" w:themeTint="80"/>
              </w:rPr>
            </w:pPr>
            <w:r>
              <w:rPr>
                <w:b/>
                <w:noProof/>
                <w:color w:val="000000" w:themeColor="text1"/>
                <w:lang w:eastAsia="en-GB"/>
              </w:rPr>
              <w:drawing>
                <wp:inline distT="0" distB="0" distL="0" distR="0" wp14:anchorId="1321DEC5" wp14:editId="64279E24">
                  <wp:extent cx="1773275" cy="39265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ordfish Logo 700x15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555" cy="452723"/>
                          </a:xfrm>
                          <a:prstGeom prst="rect">
                            <a:avLst/>
                          </a:prstGeom>
                        </pic:spPr>
                      </pic:pic>
                    </a:graphicData>
                  </a:graphic>
                </wp:inline>
              </w:drawing>
            </w:r>
          </w:p>
        </w:tc>
        <w:tc>
          <w:tcPr>
            <w:tcW w:w="4768" w:type="dxa"/>
          </w:tcPr>
          <w:p w14:paraId="2BCABAA8" w14:textId="3BBA8ADC" w:rsidR="00892FD3" w:rsidRDefault="00FB37DD" w:rsidP="00306393">
            <w:pPr>
              <w:tabs>
                <w:tab w:val="left" w:pos="1701"/>
              </w:tabs>
              <w:jc w:val="right"/>
            </w:pPr>
            <w:r>
              <w:rPr>
                <w:noProof/>
                <w:lang w:eastAsia="en-GB"/>
              </w:rPr>
              <w:drawing>
                <wp:inline distT="0" distB="0" distL="0" distR="0" wp14:anchorId="2F3A9C64" wp14:editId="2B25ED40">
                  <wp:extent cx="1528222" cy="795198"/>
                  <wp:effectExtent l="0" t="0" r="0" b="5080"/>
                  <wp:docPr id="2" name="Picture 2" descr="C:\Users\steve\AppData\Local\Microsoft\Windows\INetCache\Content.Word\EK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INetCache\Content.Word\EK Logo (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5173" cy="866459"/>
                          </a:xfrm>
                          <a:prstGeom prst="rect">
                            <a:avLst/>
                          </a:prstGeom>
                          <a:noFill/>
                          <a:ln>
                            <a:noFill/>
                          </a:ln>
                        </pic:spPr>
                      </pic:pic>
                    </a:graphicData>
                  </a:graphic>
                </wp:inline>
              </w:drawing>
            </w:r>
          </w:p>
        </w:tc>
      </w:tr>
    </w:tbl>
    <w:p w14:paraId="2BCABAAA" w14:textId="77777777" w:rsidR="00602E39" w:rsidRDefault="00602E39" w:rsidP="00602E39"/>
    <w:p w14:paraId="2BCABAAB" w14:textId="2FDB19D3" w:rsidR="007730B0" w:rsidRDefault="00333C51" w:rsidP="00A73F49">
      <w:pPr>
        <w:tabs>
          <w:tab w:val="left" w:pos="2127"/>
        </w:tabs>
        <w:spacing w:after="120"/>
        <w:rPr>
          <w:b/>
          <w:i/>
          <w:sz w:val="44"/>
        </w:rPr>
      </w:pPr>
      <w:r>
        <w:rPr>
          <w:b/>
          <w:i/>
          <w:sz w:val="44"/>
        </w:rPr>
        <w:t>New Rigging Company Makes Early Investment in Electro Kabuki to Drive Expansion</w:t>
      </w:r>
      <w:r w:rsidR="00B85050">
        <w:rPr>
          <w:b/>
          <w:i/>
          <w:sz w:val="44"/>
        </w:rPr>
        <w:t>.</w:t>
      </w:r>
    </w:p>
    <w:p w14:paraId="19E91875" w14:textId="77777777" w:rsidR="000A616F" w:rsidRDefault="000A616F" w:rsidP="000A616F">
      <w:pPr>
        <w:tabs>
          <w:tab w:val="left" w:pos="2127"/>
        </w:tabs>
        <w:spacing w:after="0" w:line="360" w:lineRule="auto"/>
        <w:rPr>
          <w:b/>
        </w:rPr>
      </w:pPr>
    </w:p>
    <w:p w14:paraId="2D65464B" w14:textId="72EC1B74" w:rsidR="00D10EC9" w:rsidRDefault="00333C51" w:rsidP="000A616F">
      <w:pPr>
        <w:tabs>
          <w:tab w:val="left" w:pos="2127"/>
        </w:tabs>
        <w:spacing w:after="0" w:line="360" w:lineRule="auto"/>
        <w:rPr>
          <w:b/>
        </w:rPr>
      </w:pPr>
      <w:r w:rsidRPr="00333C51">
        <w:rPr>
          <w:b/>
        </w:rPr>
        <w:t xml:space="preserve">An industry veteran of more than 20 years and famed for his work as head rigger on BBC’s ‘Strictly Come Dancing’, rigging specialist Erlend Webb </w:t>
      </w:r>
      <w:r w:rsidR="00D12750">
        <w:rPr>
          <w:b/>
        </w:rPr>
        <w:t xml:space="preserve">recently </w:t>
      </w:r>
      <w:r w:rsidRPr="00333C51">
        <w:rPr>
          <w:b/>
        </w:rPr>
        <w:t xml:space="preserve">established his own business and made an investment in Electro Kabuki </w:t>
      </w:r>
      <w:r w:rsidR="00D12750">
        <w:rPr>
          <w:b/>
        </w:rPr>
        <w:t xml:space="preserve">(EK) </w:t>
      </w:r>
      <w:r w:rsidRPr="00333C51">
        <w:rPr>
          <w:b/>
        </w:rPr>
        <w:t>one of his first actions</w:t>
      </w:r>
      <w:r w:rsidR="00D10EC9">
        <w:rPr>
          <w:b/>
        </w:rPr>
        <w:t>.</w:t>
      </w:r>
    </w:p>
    <w:p w14:paraId="5F95A966" w14:textId="0B90A2CC" w:rsidR="00D10EC9" w:rsidRDefault="00D10EC9" w:rsidP="000A616F">
      <w:pPr>
        <w:tabs>
          <w:tab w:val="left" w:pos="2127"/>
        </w:tabs>
        <w:spacing w:after="0" w:line="360" w:lineRule="auto"/>
        <w:rPr>
          <w:b/>
        </w:rPr>
      </w:pPr>
    </w:p>
    <w:p w14:paraId="2CD20C86" w14:textId="32BD1CAF" w:rsidR="00333C51" w:rsidRDefault="00333C51" w:rsidP="00333C51">
      <w:pPr>
        <w:tabs>
          <w:tab w:val="left" w:pos="2127"/>
        </w:tabs>
        <w:spacing w:after="0" w:line="360" w:lineRule="auto"/>
        <w:rPr>
          <w:bCs/>
        </w:rPr>
      </w:pPr>
      <w:r>
        <w:rPr>
          <w:bCs/>
        </w:rPr>
        <w:t>Erlend</w:t>
      </w:r>
      <w:r w:rsidRPr="00333C51">
        <w:rPr>
          <w:bCs/>
        </w:rPr>
        <w:t xml:space="preserve"> set u</w:t>
      </w:r>
      <w:r>
        <w:rPr>
          <w:bCs/>
        </w:rPr>
        <w:t>p</w:t>
      </w:r>
      <w:r w:rsidRPr="00333C51">
        <w:rPr>
          <w:bCs/>
        </w:rPr>
        <w:t xml:space="preserve"> Webb’s Rigging Ltd in March 202</w:t>
      </w:r>
      <w:r>
        <w:rPr>
          <w:bCs/>
        </w:rPr>
        <w:t>0</w:t>
      </w:r>
      <w:r w:rsidRPr="00333C51">
        <w:rPr>
          <w:bCs/>
        </w:rPr>
        <w:t xml:space="preserve">, unfortunately coinciding with the arrival of the first coronavirus lockdown. Despite the difficulties imposed by Covid on the event industry, </w:t>
      </w:r>
      <w:r w:rsidR="00035563">
        <w:rPr>
          <w:bCs/>
        </w:rPr>
        <w:t>his</w:t>
      </w:r>
      <w:r w:rsidRPr="00333C51">
        <w:rPr>
          <w:bCs/>
        </w:rPr>
        <w:t xml:space="preserve"> reputation and expertise </w:t>
      </w:r>
      <w:r w:rsidR="00D12750">
        <w:rPr>
          <w:bCs/>
        </w:rPr>
        <w:t xml:space="preserve">have </w:t>
      </w:r>
      <w:r w:rsidRPr="00333C51">
        <w:rPr>
          <w:bCs/>
        </w:rPr>
        <w:t xml:space="preserve">kept him busy </w:t>
      </w:r>
      <w:r w:rsidR="00D12750">
        <w:rPr>
          <w:bCs/>
        </w:rPr>
        <w:t>since the company’s inception</w:t>
      </w:r>
      <w:r w:rsidRPr="00333C51">
        <w:rPr>
          <w:bCs/>
        </w:rPr>
        <w:t>.</w:t>
      </w:r>
    </w:p>
    <w:p w14:paraId="34C232F6" w14:textId="77777777" w:rsidR="00333C51" w:rsidRPr="00333C51" w:rsidRDefault="00333C51" w:rsidP="00333C51">
      <w:pPr>
        <w:tabs>
          <w:tab w:val="left" w:pos="2127"/>
        </w:tabs>
        <w:spacing w:after="0" w:line="360" w:lineRule="auto"/>
        <w:rPr>
          <w:bCs/>
        </w:rPr>
      </w:pPr>
    </w:p>
    <w:p w14:paraId="11373CBC" w14:textId="13BB42C8" w:rsidR="00333C51" w:rsidRDefault="00333C51" w:rsidP="00333C51">
      <w:pPr>
        <w:tabs>
          <w:tab w:val="left" w:pos="2127"/>
        </w:tabs>
        <w:spacing w:after="0" w:line="360" w:lineRule="auto"/>
        <w:rPr>
          <w:bCs/>
        </w:rPr>
      </w:pPr>
      <w:r w:rsidRPr="00333C51">
        <w:rPr>
          <w:bCs/>
        </w:rPr>
        <w:t xml:space="preserve">Webb has used the Electro Kabuki system many times over the years, predominantly with his work in TV using rented EK systems or EK kits belonging to studios or venues. The dependable system became his kabuki drop solution of choice for all rigging projects that required curtains, </w:t>
      </w:r>
      <w:proofErr w:type="gramStart"/>
      <w:r w:rsidRPr="00333C51">
        <w:rPr>
          <w:bCs/>
        </w:rPr>
        <w:t>drapes</w:t>
      </w:r>
      <w:proofErr w:type="gramEnd"/>
      <w:r w:rsidRPr="00333C51">
        <w:rPr>
          <w:bCs/>
        </w:rPr>
        <w:t xml:space="preserve"> or props to be released with precision timing.</w:t>
      </w:r>
    </w:p>
    <w:p w14:paraId="11FDA097" w14:textId="77777777" w:rsidR="00035563" w:rsidRPr="00333C51" w:rsidRDefault="00035563" w:rsidP="00333C51">
      <w:pPr>
        <w:tabs>
          <w:tab w:val="left" w:pos="2127"/>
        </w:tabs>
        <w:spacing w:after="0" w:line="360" w:lineRule="auto"/>
        <w:rPr>
          <w:bCs/>
        </w:rPr>
      </w:pPr>
    </w:p>
    <w:p w14:paraId="0F21B9CA" w14:textId="4AEDE0DA" w:rsidR="00333C51" w:rsidRDefault="00333C51" w:rsidP="00333C51">
      <w:pPr>
        <w:tabs>
          <w:tab w:val="left" w:pos="2127"/>
        </w:tabs>
        <w:spacing w:after="0" w:line="360" w:lineRule="auto"/>
        <w:rPr>
          <w:bCs/>
        </w:rPr>
      </w:pPr>
      <w:r w:rsidRPr="00333C51">
        <w:rPr>
          <w:bCs/>
        </w:rPr>
        <w:t xml:space="preserve">With </w:t>
      </w:r>
      <w:r w:rsidR="00035563">
        <w:rPr>
          <w:bCs/>
        </w:rPr>
        <w:t xml:space="preserve">the success of </w:t>
      </w:r>
      <w:r w:rsidRPr="00333C51">
        <w:rPr>
          <w:bCs/>
        </w:rPr>
        <w:t>his new venture</w:t>
      </w:r>
      <w:r w:rsidR="00D12750">
        <w:rPr>
          <w:bCs/>
        </w:rPr>
        <w:t xml:space="preserve">, </w:t>
      </w:r>
      <w:r w:rsidRPr="00333C51">
        <w:rPr>
          <w:bCs/>
        </w:rPr>
        <w:t xml:space="preserve">Webb </w:t>
      </w:r>
      <w:r w:rsidR="00D12750">
        <w:rPr>
          <w:bCs/>
        </w:rPr>
        <w:t>has</w:t>
      </w:r>
      <w:r w:rsidRPr="00333C51">
        <w:rPr>
          <w:bCs/>
        </w:rPr>
        <w:t xml:space="preserve"> expand</w:t>
      </w:r>
      <w:r w:rsidR="00D12750">
        <w:rPr>
          <w:bCs/>
        </w:rPr>
        <w:t>ed</w:t>
      </w:r>
      <w:r w:rsidRPr="00333C51">
        <w:rPr>
          <w:bCs/>
        </w:rPr>
        <w:t xml:space="preserve"> into the live event and film-based sectors. In both, absolute performance integrity and equipment reliability is paramount. “You cannot risk a failure in a live event,” </w:t>
      </w:r>
      <w:r w:rsidR="00035563">
        <w:rPr>
          <w:bCs/>
        </w:rPr>
        <w:t>he</w:t>
      </w:r>
      <w:r w:rsidRPr="00333C51">
        <w:rPr>
          <w:bCs/>
        </w:rPr>
        <w:t xml:space="preserve"> explains. “The dependability of your rigging is absolutely critical. Based on that need and my </w:t>
      </w:r>
      <w:r w:rsidR="00035563" w:rsidRPr="00333C51">
        <w:rPr>
          <w:bCs/>
        </w:rPr>
        <w:t>first-hand</w:t>
      </w:r>
      <w:r w:rsidR="00035563">
        <w:rPr>
          <w:bCs/>
        </w:rPr>
        <w:t xml:space="preserve"> </w:t>
      </w:r>
      <w:r w:rsidRPr="00333C51">
        <w:rPr>
          <w:bCs/>
        </w:rPr>
        <w:t>experience, Electro Kabuki was the only choice for me.”</w:t>
      </w:r>
    </w:p>
    <w:p w14:paraId="4E1FE59C" w14:textId="77777777" w:rsidR="00035563" w:rsidRPr="00333C51" w:rsidRDefault="00035563" w:rsidP="00333C51">
      <w:pPr>
        <w:tabs>
          <w:tab w:val="left" w:pos="2127"/>
        </w:tabs>
        <w:spacing w:after="0" w:line="360" w:lineRule="auto"/>
        <w:rPr>
          <w:bCs/>
        </w:rPr>
      </w:pPr>
    </w:p>
    <w:p w14:paraId="248A06EC" w14:textId="5A46874F" w:rsidR="00D10EC9" w:rsidRDefault="00333C51" w:rsidP="00333C51">
      <w:pPr>
        <w:tabs>
          <w:tab w:val="left" w:pos="2127"/>
        </w:tabs>
        <w:spacing w:after="0" w:line="360" w:lineRule="auto"/>
        <w:rPr>
          <w:bCs/>
        </w:rPr>
      </w:pPr>
      <w:r w:rsidRPr="00333C51">
        <w:rPr>
          <w:bCs/>
        </w:rPr>
        <w:t xml:space="preserve">Webb invested in the Electro Kabuki Starter </w:t>
      </w:r>
      <w:r w:rsidR="00035563">
        <w:rPr>
          <w:bCs/>
        </w:rPr>
        <w:t>P</w:t>
      </w:r>
      <w:r w:rsidRPr="00333C51">
        <w:rPr>
          <w:bCs/>
        </w:rPr>
        <w:t>ack and specified extra-</w:t>
      </w:r>
      <w:r w:rsidR="00035563">
        <w:rPr>
          <w:bCs/>
        </w:rPr>
        <w:t>length</w:t>
      </w:r>
      <w:r w:rsidRPr="00333C51">
        <w:rPr>
          <w:bCs/>
        </w:rPr>
        <w:t xml:space="preserve"> connecting cables to cater for the long runs he encounters in rigging sets in TV studios. “The EK Starter </w:t>
      </w:r>
      <w:r w:rsidR="00035563">
        <w:rPr>
          <w:bCs/>
        </w:rPr>
        <w:t>P</w:t>
      </w:r>
      <w:r w:rsidRPr="00333C51">
        <w:rPr>
          <w:bCs/>
        </w:rPr>
        <w:t xml:space="preserve">ack is available ex-stock for speedy delivery and works straight out of the box. It gives me exactly what I need for our current projects, including the rigging of props to drop onto the set of </w:t>
      </w:r>
      <w:r w:rsidR="00760BAB">
        <w:rPr>
          <w:bCs/>
        </w:rPr>
        <w:t xml:space="preserve">‘Cats Does </w:t>
      </w:r>
      <w:r w:rsidRPr="00333C51">
        <w:rPr>
          <w:bCs/>
        </w:rPr>
        <w:t>Countdown</w:t>
      </w:r>
      <w:r w:rsidR="00760BAB">
        <w:rPr>
          <w:bCs/>
        </w:rPr>
        <w:t>’</w:t>
      </w:r>
      <w:r w:rsidRPr="00333C51">
        <w:rPr>
          <w:bCs/>
        </w:rPr>
        <w:t xml:space="preserve">,” </w:t>
      </w:r>
      <w:r w:rsidRPr="00333C51">
        <w:rPr>
          <w:bCs/>
        </w:rPr>
        <w:lastRenderedPageBreak/>
        <w:t>he reports. “The plug &amp; play EK system is highly modular, so I can simply add more components as I need them and plan on doing that soon.”</w:t>
      </w:r>
    </w:p>
    <w:p w14:paraId="34F8DC63" w14:textId="4A2B8759" w:rsidR="00333C51" w:rsidRDefault="00333C51" w:rsidP="00333C51">
      <w:pPr>
        <w:tabs>
          <w:tab w:val="left" w:pos="2127"/>
        </w:tabs>
        <w:spacing w:after="0" w:line="360" w:lineRule="auto"/>
        <w:rPr>
          <w:bCs/>
        </w:rPr>
      </w:pPr>
    </w:p>
    <w:p w14:paraId="3C107E53" w14:textId="068AB352" w:rsidR="00151046" w:rsidRDefault="00B733CF" w:rsidP="003B0970">
      <w:pPr>
        <w:tabs>
          <w:tab w:val="left" w:pos="2127"/>
        </w:tabs>
        <w:spacing w:after="0" w:line="360" w:lineRule="auto"/>
        <w:jc w:val="center"/>
      </w:pPr>
      <w:r>
        <w:t>ENDS</w:t>
      </w:r>
    </w:p>
    <w:p w14:paraId="120E0A0A" w14:textId="421E8610" w:rsidR="00B733CF" w:rsidRDefault="00B733CF" w:rsidP="005F596C">
      <w:pPr>
        <w:tabs>
          <w:tab w:val="left" w:pos="2127"/>
        </w:tabs>
        <w:spacing w:after="0" w:line="360" w:lineRule="auto"/>
      </w:pPr>
    </w:p>
    <w:p w14:paraId="13A586D9" w14:textId="70D0E608" w:rsidR="007159E9" w:rsidRDefault="0028460D" w:rsidP="007159E9">
      <w:pPr>
        <w:tabs>
          <w:tab w:val="left" w:pos="2127"/>
        </w:tabs>
        <w:spacing w:after="0" w:line="360" w:lineRule="auto"/>
      </w:pPr>
      <w:r>
        <w:rPr>
          <w:b/>
        </w:rPr>
        <w:t>I</w:t>
      </w:r>
      <w:r w:rsidR="007159E9">
        <w:rPr>
          <w:b/>
        </w:rPr>
        <w:t>mage</w:t>
      </w:r>
      <w:r w:rsidR="007159E9" w:rsidRPr="00893420">
        <w:rPr>
          <w:b/>
        </w:rPr>
        <w:t xml:space="preserve"> attached:</w:t>
      </w:r>
      <w:r w:rsidR="007159E9">
        <w:t xml:space="preserve"> </w:t>
      </w:r>
      <w:r w:rsidR="00760BAB">
        <w:t>The basic Electro Kabuki Starter Pack</w:t>
      </w:r>
      <w:r w:rsidR="00C5151E">
        <w:t xml:space="preserve">. </w:t>
      </w:r>
      <w:r w:rsidR="007159E9">
        <w:t>(</w:t>
      </w:r>
      <w:r w:rsidR="008823FE">
        <w:t>F</w:t>
      </w:r>
      <w:r w:rsidR="007159E9">
        <w:t xml:space="preserve">ile name: </w:t>
      </w:r>
      <w:r w:rsidR="00760BAB" w:rsidRPr="00760BAB">
        <w:t>Electro Kabuki Starter Pack.png</w:t>
      </w:r>
      <w:r w:rsidR="007159E9">
        <w:t>)</w:t>
      </w:r>
      <w:r w:rsidR="00396288">
        <w:t xml:space="preserve"> </w:t>
      </w:r>
    </w:p>
    <w:p w14:paraId="5032DD2A" w14:textId="77777777" w:rsidR="007159E9" w:rsidRDefault="007159E9" w:rsidP="007159E9">
      <w:pPr>
        <w:tabs>
          <w:tab w:val="left" w:pos="2127"/>
        </w:tabs>
        <w:spacing w:after="0" w:line="360" w:lineRule="auto"/>
      </w:pPr>
    </w:p>
    <w:p w14:paraId="4A5B8626" w14:textId="0D22ADFC" w:rsidR="007159E9" w:rsidRDefault="00760BAB" w:rsidP="007159E9">
      <w:pPr>
        <w:tabs>
          <w:tab w:val="left" w:pos="2127"/>
        </w:tabs>
        <w:spacing w:after="0" w:line="360" w:lineRule="auto"/>
      </w:pPr>
      <w:r>
        <w:rPr>
          <w:bCs/>
          <w:noProof/>
        </w:rPr>
        <w:drawing>
          <wp:inline distT="0" distB="0" distL="0" distR="0" wp14:anchorId="13460FCE" wp14:editId="06795A24">
            <wp:extent cx="1609200" cy="12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200" cy="1209600"/>
                    </a:xfrm>
                    <a:prstGeom prst="rect">
                      <a:avLst/>
                    </a:prstGeom>
                    <a:noFill/>
                    <a:ln>
                      <a:noFill/>
                    </a:ln>
                  </pic:spPr>
                </pic:pic>
              </a:graphicData>
            </a:graphic>
          </wp:inline>
        </w:drawing>
      </w:r>
      <w:r w:rsidR="007159E9">
        <w:t xml:space="preserve"> </w:t>
      </w:r>
      <w:r w:rsidR="007159E9" w:rsidRPr="00017F39">
        <w:t>(</w:t>
      </w:r>
      <w:proofErr w:type="gramStart"/>
      <w:r w:rsidR="007159E9" w:rsidRPr="00017F39">
        <w:t>thumbnail</w:t>
      </w:r>
      <w:proofErr w:type="gramEnd"/>
      <w:r w:rsidR="007159E9">
        <w:t xml:space="preserve"> for reference</w:t>
      </w:r>
      <w:r w:rsidR="007159E9" w:rsidRPr="00017F39">
        <w:t>)</w:t>
      </w:r>
      <w:r w:rsidR="007159E9">
        <w:t>.</w:t>
      </w:r>
    </w:p>
    <w:p w14:paraId="61149C33" w14:textId="6EB92D96" w:rsidR="00404847" w:rsidRDefault="00404847" w:rsidP="007159E9">
      <w:pPr>
        <w:tabs>
          <w:tab w:val="left" w:pos="2127"/>
        </w:tabs>
        <w:spacing w:after="0" w:line="360" w:lineRule="auto"/>
      </w:pPr>
    </w:p>
    <w:p w14:paraId="65F56E8A" w14:textId="77777777" w:rsidR="007159E9" w:rsidRDefault="007159E9" w:rsidP="00D4333F">
      <w:pPr>
        <w:tabs>
          <w:tab w:val="left" w:pos="2127"/>
        </w:tabs>
        <w:spacing w:after="0"/>
        <w:ind w:left="2127" w:hanging="2127"/>
      </w:pPr>
    </w:p>
    <w:p w14:paraId="624F91E3" w14:textId="1C1D188E" w:rsidR="000A616F" w:rsidRDefault="000A616F" w:rsidP="000A616F">
      <w:pPr>
        <w:tabs>
          <w:tab w:val="left" w:pos="2127"/>
        </w:tabs>
        <w:spacing w:after="0"/>
        <w:ind w:left="2127" w:hanging="2127"/>
        <w:rPr>
          <w:b/>
          <w:color w:val="7F7F7F" w:themeColor="text1" w:themeTint="80"/>
          <w:sz w:val="18"/>
        </w:rPr>
      </w:pPr>
      <w:r w:rsidRPr="000A616F">
        <w:rPr>
          <w:b/>
          <w:color w:val="7F7F7F" w:themeColor="text1" w:themeTint="80"/>
          <w:sz w:val="18"/>
        </w:rPr>
        <w:t xml:space="preserve">About </w:t>
      </w:r>
      <w:r w:rsidR="008823FE">
        <w:rPr>
          <w:b/>
          <w:color w:val="7F7F7F" w:themeColor="text1" w:themeTint="80"/>
          <w:sz w:val="18"/>
        </w:rPr>
        <w:t>Electro Kabuki</w:t>
      </w:r>
    </w:p>
    <w:p w14:paraId="2343B397" w14:textId="19D5697D" w:rsidR="00FF176F" w:rsidRPr="000A616F" w:rsidRDefault="00FF176F" w:rsidP="00FF176F">
      <w:pPr>
        <w:tabs>
          <w:tab w:val="left" w:pos="2127"/>
        </w:tabs>
        <w:spacing w:after="0"/>
        <w:rPr>
          <w:b/>
          <w:color w:val="7F7F7F" w:themeColor="text1" w:themeTint="80"/>
          <w:sz w:val="18"/>
        </w:rPr>
      </w:pPr>
      <w:r w:rsidRPr="00FF176F">
        <w:rPr>
          <w:b/>
          <w:color w:val="7F7F7F" w:themeColor="text1" w:themeTint="80"/>
          <w:sz w:val="18"/>
        </w:rPr>
        <w:t>https://electrokabuki.com</w:t>
      </w:r>
    </w:p>
    <w:p w14:paraId="0638FB60" w14:textId="6B2D9267" w:rsidR="00FD46A3" w:rsidRDefault="00FD46A3" w:rsidP="000A616F">
      <w:pPr>
        <w:tabs>
          <w:tab w:val="left" w:pos="2127"/>
        </w:tabs>
        <w:spacing w:after="0"/>
        <w:rPr>
          <w:color w:val="7F7F7F" w:themeColor="text1" w:themeTint="80"/>
          <w:sz w:val="18"/>
        </w:rPr>
      </w:pPr>
      <w:r>
        <w:rPr>
          <w:color w:val="7F7F7F" w:themeColor="text1" w:themeTint="80"/>
          <w:sz w:val="18"/>
        </w:rPr>
        <w:t xml:space="preserve">Electro Kabuki (EK) is designed and manufactured in the UK by </w:t>
      </w:r>
      <w:r w:rsidRPr="000A616F">
        <w:rPr>
          <w:color w:val="7F7F7F" w:themeColor="text1" w:themeTint="80"/>
          <w:sz w:val="18"/>
        </w:rPr>
        <w:t>a leader in the design and development of special-purpose electric locking &amp; holding mechanisms and electromagnet subassemblies</w:t>
      </w:r>
      <w:r>
        <w:rPr>
          <w:color w:val="7F7F7F" w:themeColor="text1" w:themeTint="80"/>
          <w:sz w:val="18"/>
        </w:rPr>
        <w:t>,</w:t>
      </w:r>
      <w:r w:rsidRPr="000A616F">
        <w:rPr>
          <w:color w:val="7F7F7F" w:themeColor="text1" w:themeTint="80"/>
          <w:sz w:val="18"/>
        </w:rPr>
        <w:t xml:space="preserve"> </w:t>
      </w:r>
      <w:r w:rsidR="000A616F" w:rsidRPr="000A616F">
        <w:rPr>
          <w:color w:val="7F7F7F" w:themeColor="text1" w:themeTint="80"/>
          <w:sz w:val="18"/>
        </w:rPr>
        <w:t>Magnet Schultz Ltd (MSL)</w:t>
      </w:r>
      <w:r>
        <w:rPr>
          <w:color w:val="7F7F7F" w:themeColor="text1" w:themeTint="80"/>
          <w:sz w:val="18"/>
        </w:rPr>
        <w:t xml:space="preserve">. Electro Kabuki is a proven theatrical reveal system that features industrial-grade precision engineering at its heart. It provides </w:t>
      </w:r>
      <w:r w:rsidRPr="00FD46A3">
        <w:rPr>
          <w:color w:val="7F7F7F" w:themeColor="text1" w:themeTint="80"/>
          <w:sz w:val="18"/>
        </w:rPr>
        <w:t xml:space="preserve">a sophisticated but exceptionally easy-to-use </w:t>
      </w:r>
      <w:r>
        <w:rPr>
          <w:color w:val="7F7F7F" w:themeColor="text1" w:themeTint="80"/>
          <w:sz w:val="18"/>
        </w:rPr>
        <w:t>configurable</w:t>
      </w:r>
      <w:r w:rsidRPr="00FD46A3">
        <w:rPr>
          <w:color w:val="7F7F7F" w:themeColor="text1" w:themeTint="80"/>
          <w:sz w:val="18"/>
        </w:rPr>
        <w:t xml:space="preserve"> system that precisely meet</w:t>
      </w:r>
      <w:r>
        <w:rPr>
          <w:color w:val="7F7F7F" w:themeColor="text1" w:themeTint="80"/>
          <w:sz w:val="18"/>
        </w:rPr>
        <w:t>s</w:t>
      </w:r>
      <w:r w:rsidRPr="00FD46A3">
        <w:rPr>
          <w:color w:val="7F7F7F" w:themeColor="text1" w:themeTint="80"/>
          <w:sz w:val="18"/>
        </w:rPr>
        <w:t xml:space="preserve"> exact</w:t>
      </w:r>
      <w:r>
        <w:rPr>
          <w:color w:val="7F7F7F" w:themeColor="text1" w:themeTint="80"/>
          <w:sz w:val="18"/>
        </w:rPr>
        <w:t>ing</w:t>
      </w:r>
      <w:r w:rsidRPr="00FD46A3">
        <w:rPr>
          <w:color w:val="7F7F7F" w:themeColor="text1" w:themeTint="80"/>
          <w:sz w:val="18"/>
        </w:rPr>
        <w:t xml:space="preserve"> event requirements</w:t>
      </w:r>
      <w:r w:rsidR="00980A44">
        <w:rPr>
          <w:color w:val="7F7F7F" w:themeColor="text1" w:themeTint="80"/>
          <w:sz w:val="18"/>
        </w:rPr>
        <w:t xml:space="preserve"> for faultless and dependable curtain drops, drape reveals and kabuki drops</w:t>
      </w:r>
      <w:r w:rsidRPr="00FD46A3">
        <w:rPr>
          <w:color w:val="7F7F7F" w:themeColor="text1" w:themeTint="80"/>
          <w:sz w:val="18"/>
        </w:rPr>
        <w:t>.</w:t>
      </w:r>
      <w:r>
        <w:rPr>
          <w:color w:val="7F7F7F" w:themeColor="text1" w:themeTint="80"/>
          <w:sz w:val="18"/>
        </w:rPr>
        <w:t xml:space="preserve"> MSL is the </w:t>
      </w:r>
      <w:r w:rsidRPr="000A616F">
        <w:rPr>
          <w:color w:val="7F7F7F" w:themeColor="text1" w:themeTint="80"/>
          <w:sz w:val="18"/>
        </w:rPr>
        <w:t>UK arm of the Magnet-Schultz Group</w:t>
      </w:r>
      <w:r w:rsidRPr="00FD46A3">
        <w:rPr>
          <w:color w:val="7F7F7F" w:themeColor="text1" w:themeTint="80"/>
          <w:sz w:val="18"/>
        </w:rPr>
        <w:t xml:space="preserve"> </w:t>
      </w:r>
      <w:r>
        <w:rPr>
          <w:color w:val="7F7F7F" w:themeColor="text1" w:themeTint="80"/>
          <w:sz w:val="18"/>
        </w:rPr>
        <w:t>headquartered in Germany</w:t>
      </w:r>
      <w:r w:rsidRPr="000A616F">
        <w:rPr>
          <w:color w:val="7F7F7F" w:themeColor="text1" w:themeTint="80"/>
          <w:sz w:val="18"/>
        </w:rPr>
        <w:t xml:space="preserve">, </w:t>
      </w:r>
      <w:r w:rsidRPr="00FD46A3">
        <w:rPr>
          <w:color w:val="7F7F7F" w:themeColor="text1" w:themeTint="80"/>
          <w:sz w:val="18"/>
        </w:rPr>
        <w:t>an international engineering group dedicated to manufacturing high-tech electromagnetic actuators and sensors</w:t>
      </w:r>
      <w:r>
        <w:rPr>
          <w:color w:val="7F7F7F" w:themeColor="text1" w:themeTint="80"/>
          <w:sz w:val="18"/>
        </w:rPr>
        <w:t xml:space="preserve">, and </w:t>
      </w:r>
      <w:r w:rsidRPr="000A616F">
        <w:rPr>
          <w:color w:val="7F7F7F" w:themeColor="text1" w:themeTint="80"/>
          <w:sz w:val="18"/>
        </w:rPr>
        <w:t>the world’s leading solenoid manufacturer</w:t>
      </w:r>
      <w:r>
        <w:rPr>
          <w:color w:val="7F7F7F" w:themeColor="text1" w:themeTint="80"/>
          <w:sz w:val="18"/>
        </w:rPr>
        <w:t>.</w:t>
      </w:r>
    </w:p>
    <w:p w14:paraId="1B301A13" w14:textId="19636358" w:rsidR="00FD46A3" w:rsidRDefault="00FD46A3" w:rsidP="000A616F">
      <w:pPr>
        <w:tabs>
          <w:tab w:val="left" w:pos="2127"/>
        </w:tabs>
        <w:spacing w:after="0"/>
        <w:rPr>
          <w:color w:val="7F7F7F" w:themeColor="text1" w:themeTint="80"/>
          <w:sz w:val="18"/>
        </w:rPr>
      </w:pPr>
    </w:p>
    <w:p w14:paraId="2BCABABA" w14:textId="0857442C" w:rsidR="00A50DDA" w:rsidRDefault="00A50DDA" w:rsidP="00A50DDA">
      <w:pPr>
        <w:tabs>
          <w:tab w:val="left" w:pos="2127"/>
        </w:tabs>
        <w:spacing w:after="0"/>
      </w:pPr>
    </w:p>
    <w:tbl>
      <w:tblPr>
        <w:tblStyle w:val="TableGrid"/>
        <w:tblW w:w="0" w:type="auto"/>
        <w:tblLook w:val="04A0" w:firstRow="1" w:lastRow="0" w:firstColumn="1" w:lastColumn="0" w:noHBand="0" w:noVBand="1"/>
      </w:tblPr>
      <w:tblGrid>
        <w:gridCol w:w="3539"/>
        <w:gridCol w:w="3686"/>
      </w:tblGrid>
      <w:tr w:rsidR="008A153B" w:rsidRPr="00C92299" w14:paraId="2BCABABD" w14:textId="77777777" w:rsidTr="008A153B">
        <w:trPr>
          <w:trHeight w:val="759"/>
        </w:trPr>
        <w:tc>
          <w:tcPr>
            <w:tcW w:w="3539" w:type="dxa"/>
            <w:vAlign w:val="center"/>
          </w:tcPr>
          <w:p w14:paraId="2BCABABB" w14:textId="6AB63709" w:rsidR="008A153B" w:rsidRPr="00C92299" w:rsidRDefault="008A153B" w:rsidP="005028FB">
            <w:pPr>
              <w:keepNext/>
              <w:keepLines/>
              <w:tabs>
                <w:tab w:val="left" w:pos="2127"/>
              </w:tabs>
              <w:rPr>
                <w:sz w:val="20"/>
              </w:rPr>
            </w:pPr>
            <w:r>
              <w:rPr>
                <w:rFonts w:ascii="Calibri" w:eastAsia="Times New Roman" w:hAnsi="Calibri" w:cs="Times New Roman"/>
                <w:b/>
                <w:position w:val="6"/>
                <w:sz w:val="20"/>
              </w:rPr>
              <w:t xml:space="preserve">Electro Kabuki </w:t>
            </w:r>
            <w:r w:rsidRPr="00A50DDA">
              <w:rPr>
                <w:rFonts w:ascii="Calibri" w:eastAsia="Times New Roman" w:hAnsi="Calibri" w:cs="Times New Roman"/>
                <w:b/>
                <w:position w:val="6"/>
                <w:sz w:val="20"/>
              </w:rPr>
              <w:t>Company Contact</w:t>
            </w:r>
          </w:p>
        </w:tc>
        <w:tc>
          <w:tcPr>
            <w:tcW w:w="3686" w:type="dxa"/>
            <w:vAlign w:val="center"/>
          </w:tcPr>
          <w:p w14:paraId="2BCABABC" w14:textId="39EF78A7" w:rsidR="008A153B" w:rsidRPr="00C92299" w:rsidRDefault="008A153B" w:rsidP="005028FB">
            <w:pPr>
              <w:keepNext/>
              <w:keepLines/>
              <w:tabs>
                <w:tab w:val="left" w:pos="2127"/>
              </w:tabs>
              <w:rPr>
                <w:sz w:val="20"/>
              </w:rPr>
            </w:pPr>
            <w:r>
              <w:rPr>
                <w:rFonts w:ascii="Calibri" w:eastAsia="Times New Roman" w:hAnsi="Calibri" w:cs="Times New Roman"/>
                <w:b/>
                <w:position w:val="6"/>
                <w:sz w:val="20"/>
              </w:rPr>
              <w:t>Swordfish Marketing</w:t>
            </w:r>
            <w:r w:rsidRPr="00C92299">
              <w:rPr>
                <w:rFonts w:ascii="Calibri" w:eastAsia="Times New Roman" w:hAnsi="Calibri" w:cs="Times New Roman"/>
                <w:b/>
                <w:position w:val="6"/>
                <w:sz w:val="20"/>
              </w:rPr>
              <w:t xml:space="preserve"> Contact</w:t>
            </w:r>
          </w:p>
        </w:tc>
      </w:tr>
      <w:tr w:rsidR="008A153B" w:rsidRPr="00C92299" w14:paraId="2BCABAC2" w14:textId="77777777" w:rsidTr="008A153B">
        <w:trPr>
          <w:trHeight w:val="1997"/>
        </w:trPr>
        <w:tc>
          <w:tcPr>
            <w:tcW w:w="3539" w:type="dxa"/>
            <w:vAlign w:val="center"/>
          </w:tcPr>
          <w:p w14:paraId="2BCABABE" w14:textId="329A3B5D" w:rsidR="008A153B" w:rsidRPr="00C92299" w:rsidRDefault="008A153B" w:rsidP="005028FB">
            <w:pPr>
              <w:keepNext/>
              <w:keepLines/>
              <w:tabs>
                <w:tab w:val="left" w:pos="2127"/>
              </w:tabs>
              <w:rPr>
                <w:rFonts w:ascii="Calibri" w:eastAsia="Times New Roman" w:hAnsi="Calibri" w:cs="Times New Roman"/>
                <w:b/>
                <w:sz w:val="20"/>
              </w:rPr>
            </w:pPr>
            <w:r>
              <w:rPr>
                <w:rFonts w:ascii="Calibri" w:eastAsia="Times New Roman" w:hAnsi="Calibri" w:cs="Times New Roman"/>
                <w:b/>
                <w:sz w:val="20"/>
              </w:rPr>
              <w:t>Tim Lloyd</w:t>
            </w:r>
          </w:p>
          <w:p w14:paraId="4532729B" w14:textId="77777777" w:rsidR="008A153B" w:rsidRDefault="008A153B" w:rsidP="005028FB">
            <w:pPr>
              <w:keepNext/>
              <w:keepLines/>
              <w:tabs>
                <w:tab w:val="left" w:pos="2127"/>
              </w:tabs>
              <w:rPr>
                <w:rFonts w:ascii="Calibri" w:eastAsia="Times New Roman" w:hAnsi="Calibri" w:cs="Times New Roman"/>
                <w:sz w:val="20"/>
              </w:rPr>
            </w:pPr>
            <w:r>
              <w:rPr>
                <w:rFonts w:ascii="Calibri" w:eastAsia="Times New Roman" w:hAnsi="Calibri" w:cs="Times New Roman"/>
                <w:sz w:val="20"/>
              </w:rPr>
              <w:t>Electro Kabuki</w:t>
            </w:r>
          </w:p>
          <w:p w14:paraId="1DDD9796" w14:textId="30303A1F" w:rsidR="008A153B" w:rsidRDefault="008A153B" w:rsidP="005028FB">
            <w:pPr>
              <w:keepNext/>
              <w:keepLines/>
              <w:tabs>
                <w:tab w:val="left" w:pos="2127"/>
              </w:tabs>
              <w:rPr>
                <w:rFonts w:ascii="Calibri" w:eastAsia="Times New Roman" w:hAnsi="Calibri" w:cs="Times New Roman"/>
                <w:sz w:val="20"/>
              </w:rPr>
            </w:pPr>
            <w:r w:rsidRPr="00A50DDA">
              <w:rPr>
                <w:rFonts w:ascii="Calibri" w:eastAsia="Times New Roman" w:hAnsi="Calibri" w:cs="Times New Roman"/>
                <w:sz w:val="20"/>
              </w:rPr>
              <w:t>Magnet Schultz Ltd</w:t>
            </w:r>
          </w:p>
          <w:p w14:paraId="5091E063" w14:textId="77777777" w:rsidR="008A153B" w:rsidRDefault="008A153B" w:rsidP="005028FB">
            <w:pPr>
              <w:keepNext/>
              <w:keepLines/>
              <w:tabs>
                <w:tab w:val="left" w:pos="2127"/>
              </w:tabs>
              <w:rPr>
                <w:rFonts w:ascii="Calibri" w:eastAsia="Times New Roman" w:hAnsi="Calibri" w:cs="Times New Roman"/>
                <w:sz w:val="20"/>
              </w:rPr>
            </w:pPr>
            <w:r>
              <w:rPr>
                <w:rFonts w:ascii="Calibri" w:eastAsia="Times New Roman" w:hAnsi="Calibri" w:cs="Times New Roman"/>
                <w:sz w:val="20"/>
              </w:rPr>
              <w:t>3-4 Capital Park</w:t>
            </w:r>
          </w:p>
          <w:p w14:paraId="2844DF2B" w14:textId="77777777" w:rsidR="008A153B" w:rsidRDefault="008A153B" w:rsidP="005028FB">
            <w:pPr>
              <w:keepNext/>
              <w:keepLines/>
              <w:tabs>
                <w:tab w:val="left" w:pos="2127"/>
              </w:tabs>
              <w:rPr>
                <w:rFonts w:ascii="Calibri" w:eastAsia="Times New Roman" w:hAnsi="Calibri" w:cs="Times New Roman"/>
                <w:sz w:val="20"/>
              </w:rPr>
            </w:pPr>
            <w:r>
              <w:rPr>
                <w:rFonts w:ascii="Calibri" w:eastAsia="Times New Roman" w:hAnsi="Calibri" w:cs="Times New Roman"/>
                <w:sz w:val="20"/>
              </w:rPr>
              <w:t>Old Woking</w:t>
            </w:r>
          </w:p>
          <w:p w14:paraId="24D6839A" w14:textId="77777777" w:rsidR="008A153B" w:rsidRDefault="008A153B" w:rsidP="005028FB">
            <w:pPr>
              <w:keepNext/>
              <w:keepLines/>
              <w:tabs>
                <w:tab w:val="left" w:pos="2127"/>
              </w:tabs>
              <w:rPr>
                <w:rFonts w:ascii="Calibri" w:eastAsia="Times New Roman" w:hAnsi="Calibri" w:cs="Times New Roman"/>
                <w:sz w:val="20"/>
              </w:rPr>
            </w:pPr>
            <w:r>
              <w:rPr>
                <w:rFonts w:ascii="Calibri" w:eastAsia="Times New Roman" w:hAnsi="Calibri" w:cs="Times New Roman"/>
                <w:sz w:val="20"/>
              </w:rPr>
              <w:t>Surrey</w:t>
            </w:r>
          </w:p>
          <w:p w14:paraId="2BCABABF" w14:textId="1007E207" w:rsidR="008A153B" w:rsidRPr="00C92299" w:rsidRDefault="008A153B" w:rsidP="005028FB">
            <w:pPr>
              <w:keepNext/>
              <w:keepLines/>
              <w:tabs>
                <w:tab w:val="left" w:pos="2127"/>
              </w:tabs>
              <w:rPr>
                <w:sz w:val="20"/>
              </w:rPr>
            </w:pPr>
            <w:r>
              <w:rPr>
                <w:sz w:val="20"/>
              </w:rPr>
              <w:t>GU22 9LD</w:t>
            </w:r>
          </w:p>
        </w:tc>
        <w:tc>
          <w:tcPr>
            <w:tcW w:w="3686" w:type="dxa"/>
            <w:vAlign w:val="center"/>
          </w:tcPr>
          <w:p w14:paraId="2BCABAC0" w14:textId="06CE0A9B" w:rsidR="008A153B" w:rsidRPr="00C92299" w:rsidRDefault="008A153B" w:rsidP="005028FB">
            <w:pPr>
              <w:keepNext/>
              <w:keepLines/>
              <w:rPr>
                <w:rFonts w:ascii="Calibri" w:eastAsia="Times New Roman" w:hAnsi="Calibri" w:cs="Times New Roman"/>
                <w:b/>
                <w:sz w:val="20"/>
              </w:rPr>
            </w:pPr>
            <w:r>
              <w:rPr>
                <w:rFonts w:ascii="Calibri" w:eastAsia="Times New Roman" w:hAnsi="Calibri" w:cs="Times New Roman"/>
                <w:b/>
                <w:sz w:val="20"/>
              </w:rPr>
              <w:t>Tina Gagg</w:t>
            </w:r>
          </w:p>
          <w:p w14:paraId="625FAE3E" w14:textId="77777777" w:rsidR="008A153B" w:rsidRDefault="008A153B" w:rsidP="005028FB">
            <w:pPr>
              <w:keepNext/>
              <w:keepLines/>
              <w:tabs>
                <w:tab w:val="left" w:pos="2127"/>
              </w:tabs>
              <w:rPr>
                <w:rFonts w:ascii="Calibri" w:eastAsia="Times New Roman" w:hAnsi="Calibri" w:cs="Times New Roman"/>
                <w:sz w:val="20"/>
              </w:rPr>
            </w:pPr>
            <w:r>
              <w:rPr>
                <w:rFonts w:ascii="Calibri" w:eastAsia="Times New Roman" w:hAnsi="Calibri" w:cs="Times New Roman"/>
                <w:sz w:val="20"/>
              </w:rPr>
              <w:t>Senior Account Manager</w:t>
            </w:r>
          </w:p>
          <w:p w14:paraId="539E2F4C" w14:textId="72B9F101" w:rsidR="008A153B" w:rsidRDefault="008A153B" w:rsidP="005028FB">
            <w:pPr>
              <w:keepNext/>
              <w:keepLines/>
              <w:tabs>
                <w:tab w:val="left" w:pos="2127"/>
              </w:tabs>
              <w:rPr>
                <w:rFonts w:ascii="Calibri" w:eastAsia="Times New Roman" w:hAnsi="Calibri" w:cs="Times New Roman"/>
                <w:sz w:val="20"/>
              </w:rPr>
            </w:pPr>
            <w:r w:rsidRPr="00C92299">
              <w:rPr>
                <w:rFonts w:ascii="Calibri" w:eastAsia="Times New Roman" w:hAnsi="Calibri" w:cs="Times New Roman"/>
                <w:sz w:val="20"/>
              </w:rPr>
              <w:t>Swordfish M</w:t>
            </w:r>
            <w:r>
              <w:rPr>
                <w:rFonts w:ascii="Calibri" w:eastAsia="Times New Roman" w:hAnsi="Calibri" w:cs="Times New Roman"/>
                <w:sz w:val="20"/>
              </w:rPr>
              <w:t>arketing</w:t>
            </w:r>
          </w:p>
          <w:p w14:paraId="6FC7559A" w14:textId="5619DED8" w:rsidR="008A153B" w:rsidRDefault="00B447F9" w:rsidP="005028FB">
            <w:pPr>
              <w:keepNext/>
              <w:keepLines/>
              <w:tabs>
                <w:tab w:val="left" w:pos="2127"/>
              </w:tabs>
              <w:rPr>
                <w:rFonts w:ascii="Calibri" w:eastAsia="Times New Roman" w:hAnsi="Calibri" w:cs="Times New Roman"/>
                <w:sz w:val="20"/>
              </w:rPr>
            </w:pPr>
            <w:r>
              <w:rPr>
                <w:rFonts w:ascii="Calibri" w:eastAsia="Times New Roman" w:hAnsi="Calibri" w:cs="Times New Roman"/>
                <w:sz w:val="20"/>
              </w:rPr>
              <w:t>First Floor</w:t>
            </w:r>
          </w:p>
          <w:p w14:paraId="3986DBE9" w14:textId="364A9FEE" w:rsidR="00B447F9" w:rsidRDefault="00B447F9" w:rsidP="005028FB">
            <w:pPr>
              <w:keepNext/>
              <w:keepLines/>
              <w:tabs>
                <w:tab w:val="left" w:pos="2127"/>
              </w:tabs>
              <w:rPr>
                <w:rFonts w:ascii="Calibri" w:eastAsia="Times New Roman" w:hAnsi="Calibri" w:cs="Times New Roman"/>
                <w:sz w:val="20"/>
              </w:rPr>
            </w:pPr>
            <w:r>
              <w:rPr>
                <w:rFonts w:ascii="Calibri" w:eastAsia="Times New Roman" w:hAnsi="Calibri" w:cs="Times New Roman"/>
                <w:sz w:val="20"/>
              </w:rPr>
              <w:t>10 King’s Head Place</w:t>
            </w:r>
          </w:p>
          <w:p w14:paraId="1FD4D821" w14:textId="77777777" w:rsidR="008A153B" w:rsidRDefault="008A153B" w:rsidP="005028FB">
            <w:pPr>
              <w:keepNext/>
              <w:keepLines/>
              <w:tabs>
                <w:tab w:val="left" w:pos="2127"/>
              </w:tabs>
              <w:rPr>
                <w:rFonts w:ascii="Calibri" w:eastAsia="Times New Roman" w:hAnsi="Calibri" w:cs="Times New Roman"/>
                <w:sz w:val="20"/>
              </w:rPr>
            </w:pPr>
            <w:r>
              <w:rPr>
                <w:rFonts w:ascii="Calibri" w:eastAsia="Times New Roman" w:hAnsi="Calibri" w:cs="Times New Roman"/>
                <w:sz w:val="20"/>
              </w:rPr>
              <w:t>Market Harborough</w:t>
            </w:r>
          </w:p>
          <w:p w14:paraId="2BCABAC1" w14:textId="6CEFF77E" w:rsidR="008A153B" w:rsidRPr="00C92299" w:rsidRDefault="008A153B" w:rsidP="005028FB">
            <w:pPr>
              <w:keepNext/>
              <w:keepLines/>
              <w:tabs>
                <w:tab w:val="left" w:pos="2127"/>
              </w:tabs>
              <w:rPr>
                <w:sz w:val="20"/>
              </w:rPr>
            </w:pPr>
            <w:r>
              <w:rPr>
                <w:rFonts w:ascii="Calibri" w:eastAsia="Times New Roman" w:hAnsi="Calibri" w:cs="Times New Roman"/>
                <w:sz w:val="20"/>
              </w:rPr>
              <w:t>LE16 7</w:t>
            </w:r>
            <w:r w:rsidR="00B447F9">
              <w:rPr>
                <w:rFonts w:ascii="Calibri" w:eastAsia="Times New Roman" w:hAnsi="Calibri" w:cs="Times New Roman"/>
                <w:sz w:val="20"/>
              </w:rPr>
              <w:t>JT</w:t>
            </w:r>
            <w:r>
              <w:rPr>
                <w:rFonts w:ascii="Calibri" w:eastAsia="Times New Roman" w:hAnsi="Calibri" w:cs="Times New Roman"/>
                <w:sz w:val="20"/>
              </w:rPr>
              <w:t>B</w:t>
            </w:r>
          </w:p>
        </w:tc>
      </w:tr>
      <w:tr w:rsidR="008A153B" w:rsidRPr="005028FB" w14:paraId="2BCABAC9" w14:textId="77777777" w:rsidTr="008A153B">
        <w:trPr>
          <w:trHeight w:val="1127"/>
        </w:trPr>
        <w:tc>
          <w:tcPr>
            <w:tcW w:w="3539" w:type="dxa"/>
            <w:vAlign w:val="center"/>
          </w:tcPr>
          <w:p w14:paraId="2BCABAC3" w14:textId="4D2BF226" w:rsidR="008A153B" w:rsidRPr="00D12750" w:rsidRDefault="008A153B" w:rsidP="005028FB">
            <w:pPr>
              <w:keepNext/>
              <w:keepLines/>
              <w:rPr>
                <w:rFonts w:ascii="Calibri" w:eastAsia="Times New Roman" w:hAnsi="Calibri" w:cs="Times New Roman"/>
                <w:sz w:val="18"/>
                <w:szCs w:val="20"/>
                <w:lang w:val="de-DE"/>
              </w:rPr>
            </w:pPr>
            <w:r w:rsidRPr="00D12750">
              <w:rPr>
                <w:rFonts w:ascii="Calibri" w:eastAsia="Times New Roman" w:hAnsi="Calibri" w:cs="Times New Roman"/>
                <w:sz w:val="18"/>
                <w:lang w:val="de-DE"/>
              </w:rPr>
              <w:t>[t] +44 (0)</w:t>
            </w:r>
            <w:r w:rsidRPr="00D12750">
              <w:rPr>
                <w:rFonts w:ascii="Calibri" w:eastAsia="Times New Roman" w:hAnsi="Calibri" w:cs="Times New Roman"/>
                <w:sz w:val="18"/>
                <w:szCs w:val="20"/>
                <w:lang w:val="de-DE"/>
              </w:rPr>
              <w:t>1483 794700</w:t>
            </w:r>
          </w:p>
          <w:p w14:paraId="2BCABAC4" w14:textId="1C8C65C5" w:rsidR="008A153B" w:rsidRPr="00D12750" w:rsidRDefault="008A153B" w:rsidP="005028FB">
            <w:pPr>
              <w:keepNext/>
              <w:keepLines/>
              <w:rPr>
                <w:rFonts w:ascii="Calibri" w:eastAsia="Times New Roman" w:hAnsi="Calibri" w:cs="Times New Roman"/>
                <w:sz w:val="18"/>
                <w:lang w:val="de-DE"/>
              </w:rPr>
            </w:pPr>
            <w:r w:rsidRPr="00D12750">
              <w:rPr>
                <w:rFonts w:ascii="Calibri" w:eastAsia="Times New Roman" w:hAnsi="Calibri" w:cs="Times New Roman"/>
                <w:sz w:val="18"/>
                <w:lang w:val="de-DE"/>
              </w:rPr>
              <w:t xml:space="preserve">[e] </w:t>
            </w:r>
            <w:hyperlink r:id="rId11" w:history="1">
              <w:r w:rsidRPr="00D12750">
                <w:rPr>
                  <w:rStyle w:val="Hyperlink"/>
                  <w:rFonts w:ascii="Calibri" w:eastAsia="Times New Roman" w:hAnsi="Calibri" w:cs="Times New Roman"/>
                  <w:sz w:val="18"/>
                  <w:lang w:val="de-DE"/>
                </w:rPr>
                <w:t>tlloyd@magnetschultz.co.uk</w:t>
              </w:r>
            </w:hyperlink>
          </w:p>
          <w:p w14:paraId="2BCABAC5" w14:textId="38E62010" w:rsidR="008A153B" w:rsidRPr="005028FB" w:rsidRDefault="008A153B" w:rsidP="005028FB">
            <w:pPr>
              <w:keepNext/>
              <w:keepLines/>
              <w:tabs>
                <w:tab w:val="left" w:pos="2127"/>
              </w:tabs>
              <w:rPr>
                <w:sz w:val="18"/>
              </w:rPr>
            </w:pPr>
            <w:r w:rsidRPr="005028FB">
              <w:rPr>
                <w:rFonts w:ascii="Calibri" w:eastAsia="Times New Roman" w:hAnsi="Calibri" w:cs="Times New Roman"/>
                <w:sz w:val="18"/>
              </w:rPr>
              <w:t xml:space="preserve">[w] </w:t>
            </w:r>
            <w:hyperlink r:id="rId12" w:history="1">
              <w:r w:rsidR="00FF176F" w:rsidRPr="005B7E18">
                <w:rPr>
                  <w:rStyle w:val="Hyperlink"/>
                  <w:rFonts w:ascii="Calibri" w:eastAsia="Times New Roman" w:hAnsi="Calibri" w:cs="Times New Roman"/>
                  <w:sz w:val="18"/>
                </w:rPr>
                <w:t>www.electrokabuki.com</w:t>
              </w:r>
            </w:hyperlink>
          </w:p>
        </w:tc>
        <w:tc>
          <w:tcPr>
            <w:tcW w:w="3686" w:type="dxa"/>
            <w:vAlign w:val="center"/>
          </w:tcPr>
          <w:p w14:paraId="2BCABAC6" w14:textId="269A9B1E" w:rsidR="008A153B" w:rsidRPr="00D12750" w:rsidRDefault="008A153B" w:rsidP="005028FB">
            <w:pPr>
              <w:keepNext/>
              <w:keepLines/>
              <w:rPr>
                <w:rFonts w:ascii="Calibri" w:eastAsia="Times New Roman" w:hAnsi="Calibri" w:cs="Times New Roman"/>
                <w:sz w:val="18"/>
                <w:lang w:val="de-DE"/>
              </w:rPr>
            </w:pPr>
            <w:r w:rsidRPr="00D12750">
              <w:rPr>
                <w:rFonts w:ascii="Calibri" w:eastAsia="Times New Roman" w:hAnsi="Calibri" w:cs="Times New Roman"/>
                <w:sz w:val="18"/>
                <w:lang w:val="de-DE"/>
              </w:rPr>
              <w:t xml:space="preserve">[t] +44 (0)1858 </w:t>
            </w:r>
            <w:r w:rsidR="00B447F9" w:rsidRPr="00D12750">
              <w:rPr>
                <w:rFonts w:ascii="Calibri" w:eastAsia="Times New Roman" w:hAnsi="Calibri" w:cs="Times New Roman"/>
                <w:sz w:val="18"/>
                <w:lang w:val="de-DE"/>
              </w:rPr>
              <w:t>437743</w:t>
            </w:r>
          </w:p>
          <w:p w14:paraId="2BCABAC7" w14:textId="1C7ACD7E" w:rsidR="008A153B" w:rsidRPr="00D12750" w:rsidRDefault="008A153B" w:rsidP="005028FB">
            <w:pPr>
              <w:keepNext/>
              <w:keepLines/>
              <w:rPr>
                <w:rFonts w:ascii="Calibri" w:eastAsia="Times New Roman" w:hAnsi="Calibri" w:cs="Times New Roman"/>
                <w:sz w:val="18"/>
                <w:lang w:val="de-DE"/>
              </w:rPr>
            </w:pPr>
            <w:r w:rsidRPr="00D12750">
              <w:rPr>
                <w:rFonts w:ascii="Calibri" w:eastAsia="Times New Roman" w:hAnsi="Calibri" w:cs="Times New Roman"/>
                <w:sz w:val="18"/>
                <w:lang w:val="de-DE"/>
              </w:rPr>
              <w:t xml:space="preserve">[e] </w:t>
            </w:r>
            <w:hyperlink r:id="rId13" w:history="1">
              <w:r w:rsidRPr="00D12750">
                <w:rPr>
                  <w:rStyle w:val="Hyperlink"/>
                  <w:rFonts w:ascii="Calibri" w:eastAsia="Times New Roman" w:hAnsi="Calibri" w:cs="Times New Roman"/>
                  <w:sz w:val="18"/>
                  <w:lang w:val="de-DE"/>
                </w:rPr>
                <w:t>tinag@swordfish-marketing.com</w:t>
              </w:r>
            </w:hyperlink>
          </w:p>
          <w:p w14:paraId="2BCABAC8" w14:textId="09D1BA1D" w:rsidR="008A153B" w:rsidRPr="005028FB" w:rsidRDefault="008A153B" w:rsidP="005028FB">
            <w:pPr>
              <w:keepNext/>
              <w:keepLines/>
              <w:tabs>
                <w:tab w:val="left" w:pos="2127"/>
              </w:tabs>
              <w:rPr>
                <w:sz w:val="18"/>
              </w:rPr>
            </w:pPr>
            <w:r w:rsidRPr="005028FB">
              <w:rPr>
                <w:rFonts w:ascii="Calibri" w:eastAsia="Times New Roman" w:hAnsi="Calibri" w:cs="Times New Roman"/>
                <w:sz w:val="18"/>
              </w:rPr>
              <w:t xml:space="preserve">[w] </w:t>
            </w:r>
            <w:hyperlink r:id="rId14" w:history="1">
              <w:r w:rsidRPr="005028FB">
                <w:rPr>
                  <w:rStyle w:val="Hyperlink"/>
                  <w:rFonts w:ascii="Calibri" w:eastAsia="Times New Roman" w:hAnsi="Calibri" w:cs="Times New Roman"/>
                  <w:sz w:val="18"/>
                </w:rPr>
                <w:t>www.swordfish-marketing.com</w:t>
              </w:r>
            </w:hyperlink>
          </w:p>
        </w:tc>
      </w:tr>
    </w:tbl>
    <w:p w14:paraId="2BCABACB" w14:textId="77777777" w:rsidR="0042650D" w:rsidRDefault="0042650D" w:rsidP="00A50DDA">
      <w:pPr>
        <w:tabs>
          <w:tab w:val="left" w:pos="2127"/>
        </w:tabs>
        <w:spacing w:after="0"/>
      </w:pPr>
    </w:p>
    <w:sectPr w:rsidR="0042650D" w:rsidSect="004C31C6">
      <w:headerReference w:type="default" r:id="rId15"/>
      <w:footerReference w:type="default" r:id="rId16"/>
      <w:pgSz w:w="11906" w:h="16838"/>
      <w:pgMar w:top="1985"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79D1" w14:textId="77777777" w:rsidR="00F110D7" w:rsidRDefault="00F110D7" w:rsidP="00586EAA">
      <w:pPr>
        <w:spacing w:after="0" w:line="240" w:lineRule="auto"/>
      </w:pPr>
      <w:r>
        <w:separator/>
      </w:r>
    </w:p>
  </w:endnote>
  <w:endnote w:type="continuationSeparator" w:id="0">
    <w:p w14:paraId="5D783A84" w14:textId="77777777" w:rsidR="00F110D7" w:rsidRDefault="00F110D7" w:rsidP="0058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Light">
    <w:altName w:val="Segoe UI"/>
    <w:panose1 w:val="020F0502020204030203"/>
    <w:charset w:val="00"/>
    <w:family w:val="swiss"/>
    <w:pitch w:val="variable"/>
    <w:sig w:usb0="E10002FF" w:usb1="5000ECF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406615942"/>
      <w:docPartObj>
        <w:docPartGallery w:val="Page Numbers (Bottom of Page)"/>
        <w:docPartUnique/>
      </w:docPartObj>
    </w:sdtPr>
    <w:sdtContent>
      <w:sdt>
        <w:sdtPr>
          <w:rPr>
            <w:color w:val="808080" w:themeColor="background1" w:themeShade="80"/>
          </w:rPr>
          <w:id w:val="174699491"/>
          <w:docPartObj>
            <w:docPartGallery w:val="Page Numbers (Top of Page)"/>
            <w:docPartUnique/>
          </w:docPartObj>
        </w:sdtPr>
        <w:sdtContent>
          <w:p w14:paraId="3B910BAD" w14:textId="77777777" w:rsidR="005C2172" w:rsidRPr="007E176A" w:rsidRDefault="005C2172" w:rsidP="004C31C6">
            <w:pPr>
              <w:pStyle w:val="Footer"/>
              <w:pBdr>
                <w:bottom w:val="single" w:sz="6" w:space="1" w:color="auto"/>
              </w:pBdr>
              <w:jc w:val="center"/>
              <w:rPr>
                <w:color w:val="808080" w:themeColor="background1" w:themeShade="80"/>
              </w:rPr>
            </w:pPr>
          </w:p>
          <w:p w14:paraId="4679C23D" w14:textId="77777777" w:rsidR="005C2172" w:rsidRPr="007E176A" w:rsidRDefault="005C2172" w:rsidP="004C31C6">
            <w:pPr>
              <w:pStyle w:val="Footer"/>
              <w:jc w:val="center"/>
              <w:rPr>
                <w:color w:val="808080" w:themeColor="background1" w:themeShade="80"/>
              </w:rPr>
            </w:pPr>
          </w:p>
          <w:p w14:paraId="481D888F" w14:textId="77777777" w:rsidR="005C2172" w:rsidRPr="007E176A" w:rsidRDefault="005C2172" w:rsidP="004C31C6">
            <w:pPr>
              <w:pStyle w:val="Footer"/>
              <w:jc w:val="center"/>
              <w:rPr>
                <w:color w:val="808080" w:themeColor="background1" w:themeShade="80"/>
              </w:rPr>
            </w:pPr>
          </w:p>
          <w:p w14:paraId="300CAD18" w14:textId="349F9602" w:rsidR="005C2172" w:rsidRPr="00EA4EFF" w:rsidRDefault="005C2172" w:rsidP="004C31C6">
            <w:pPr>
              <w:pStyle w:val="Footer"/>
              <w:jc w:val="center"/>
              <w:rPr>
                <w:color w:val="808080" w:themeColor="background1" w:themeShade="80"/>
              </w:rPr>
            </w:pPr>
            <w:r>
              <w:rPr>
                <w:color w:val="808080" w:themeColor="background1" w:themeShade="80"/>
              </w:rPr>
              <w:t>Electro Kabuki</w:t>
            </w:r>
            <w:r w:rsidRPr="00EA4EFF">
              <w:rPr>
                <w:color w:val="808080" w:themeColor="background1" w:themeShade="80"/>
              </w:rPr>
              <w:t xml:space="preserve"> Press Information. Page </w:t>
            </w:r>
            <w:r w:rsidRPr="00EA4EFF">
              <w:rPr>
                <w:b/>
                <w:bCs/>
                <w:color w:val="808080" w:themeColor="background1" w:themeShade="80"/>
                <w:sz w:val="24"/>
                <w:szCs w:val="24"/>
              </w:rPr>
              <w:fldChar w:fldCharType="begin"/>
            </w:r>
            <w:r w:rsidRPr="00EA4EFF">
              <w:rPr>
                <w:b/>
                <w:bCs/>
                <w:color w:val="808080" w:themeColor="background1" w:themeShade="80"/>
              </w:rPr>
              <w:instrText xml:space="preserve"> PAGE </w:instrText>
            </w:r>
            <w:r w:rsidRPr="00EA4EFF">
              <w:rPr>
                <w:b/>
                <w:bCs/>
                <w:color w:val="808080" w:themeColor="background1" w:themeShade="80"/>
                <w:sz w:val="24"/>
                <w:szCs w:val="24"/>
              </w:rPr>
              <w:fldChar w:fldCharType="separate"/>
            </w:r>
            <w:r w:rsidR="003E6333">
              <w:rPr>
                <w:b/>
                <w:bCs/>
                <w:noProof/>
                <w:color w:val="808080" w:themeColor="background1" w:themeShade="80"/>
              </w:rPr>
              <w:t>2</w:t>
            </w:r>
            <w:r w:rsidRPr="00EA4EFF">
              <w:rPr>
                <w:b/>
                <w:bCs/>
                <w:color w:val="808080" w:themeColor="background1" w:themeShade="80"/>
                <w:sz w:val="24"/>
                <w:szCs w:val="24"/>
              </w:rPr>
              <w:fldChar w:fldCharType="end"/>
            </w:r>
            <w:r w:rsidRPr="00EA4EFF">
              <w:rPr>
                <w:color w:val="808080" w:themeColor="background1" w:themeShade="80"/>
              </w:rPr>
              <w:t xml:space="preserve"> of </w:t>
            </w:r>
            <w:r w:rsidRPr="00EA4EFF">
              <w:rPr>
                <w:b/>
                <w:bCs/>
                <w:color w:val="808080" w:themeColor="background1" w:themeShade="80"/>
                <w:sz w:val="24"/>
                <w:szCs w:val="24"/>
              </w:rPr>
              <w:fldChar w:fldCharType="begin"/>
            </w:r>
            <w:r w:rsidRPr="00EA4EFF">
              <w:rPr>
                <w:b/>
                <w:bCs/>
                <w:color w:val="808080" w:themeColor="background1" w:themeShade="80"/>
              </w:rPr>
              <w:instrText xml:space="preserve"> NUMPAGES  </w:instrText>
            </w:r>
            <w:r w:rsidRPr="00EA4EFF">
              <w:rPr>
                <w:b/>
                <w:bCs/>
                <w:color w:val="808080" w:themeColor="background1" w:themeShade="80"/>
                <w:sz w:val="24"/>
                <w:szCs w:val="24"/>
              </w:rPr>
              <w:fldChar w:fldCharType="separate"/>
            </w:r>
            <w:r w:rsidR="003E6333">
              <w:rPr>
                <w:b/>
                <w:bCs/>
                <w:noProof/>
                <w:color w:val="808080" w:themeColor="background1" w:themeShade="80"/>
              </w:rPr>
              <w:t>3</w:t>
            </w:r>
            <w:r w:rsidRPr="00EA4EFF">
              <w:rPr>
                <w:b/>
                <w:bCs/>
                <w:color w:val="808080" w:themeColor="background1" w:themeShade="80"/>
                <w:sz w:val="24"/>
                <w:szCs w:val="24"/>
              </w:rPr>
              <w:fldChar w:fldCharType="end"/>
            </w:r>
          </w:p>
        </w:sdtContent>
      </w:sdt>
    </w:sdtContent>
  </w:sdt>
  <w:p w14:paraId="201C51A7" w14:textId="77777777" w:rsidR="005C2172" w:rsidRDefault="005C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5B84" w14:textId="77777777" w:rsidR="00F110D7" w:rsidRDefault="00F110D7" w:rsidP="00586EAA">
      <w:pPr>
        <w:spacing w:after="0" w:line="240" w:lineRule="auto"/>
      </w:pPr>
      <w:r>
        <w:separator/>
      </w:r>
    </w:p>
  </w:footnote>
  <w:footnote w:type="continuationSeparator" w:id="0">
    <w:p w14:paraId="0363E1C8" w14:textId="77777777" w:rsidR="00F110D7" w:rsidRDefault="00F110D7" w:rsidP="00586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4599" w14:textId="5ED34E22" w:rsidR="005C2172" w:rsidRPr="008502B8" w:rsidRDefault="005C2172" w:rsidP="00892FD3">
    <w:pPr>
      <w:tabs>
        <w:tab w:val="left" w:pos="1701"/>
      </w:tabs>
      <w:jc w:val="center"/>
      <w:rPr>
        <w:rFonts w:ascii="Lato Light" w:hAnsi="Lato Light"/>
      </w:rPr>
    </w:pPr>
    <w:r>
      <w:rPr>
        <w:rFonts w:ascii="Lato Light" w:hAnsi="Lato Light"/>
        <w:b/>
        <w:color w:val="7F7F7F" w:themeColor="text1" w:themeTint="80"/>
      </w:rPr>
      <w:t xml:space="preserve">Electro Kabuki </w:t>
    </w:r>
    <w:r w:rsidRPr="008502B8">
      <w:rPr>
        <w:rFonts w:ascii="Lato Light" w:hAnsi="Lato Light"/>
        <w:b/>
        <w:color w:val="7F7F7F" w:themeColor="text1" w:themeTint="80"/>
      </w:rPr>
      <w:t xml:space="preserve">Press </w:t>
    </w:r>
    <w:r w:rsidR="00980A44">
      <w:rPr>
        <w:rFonts w:ascii="Lato Light" w:hAnsi="Lato Light"/>
        <w:b/>
        <w:color w:val="7F7F7F" w:themeColor="text1" w:themeTint="80"/>
      </w:rPr>
      <w:t>Information</w:t>
    </w:r>
    <w:r w:rsidRPr="008502B8">
      <w:rPr>
        <w:rFonts w:ascii="Lato Light" w:hAnsi="Lato Light"/>
        <w:b/>
        <w:color w:val="7F7F7F" w:themeColor="text1" w:themeTint="80"/>
      </w:rPr>
      <w:t>.</w:t>
    </w:r>
    <w:r w:rsidR="00980A44">
      <w:rPr>
        <w:rFonts w:ascii="Lato Light" w:hAnsi="Lato Light"/>
        <w:b/>
        <w:color w:val="7F7F7F" w:themeColor="text1" w:themeTint="80"/>
      </w:rPr>
      <w:t xml:space="preserve"> 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2232"/>
    <w:multiLevelType w:val="hybridMultilevel"/>
    <w:tmpl w:val="587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3057D"/>
    <w:multiLevelType w:val="hybridMultilevel"/>
    <w:tmpl w:val="97A8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E0CB0"/>
    <w:multiLevelType w:val="hybridMultilevel"/>
    <w:tmpl w:val="FC5C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69BD"/>
    <w:multiLevelType w:val="hybridMultilevel"/>
    <w:tmpl w:val="A0E60258"/>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 w15:restartNumberingAfterBreak="0">
    <w:nsid w:val="1D283019"/>
    <w:multiLevelType w:val="hybridMultilevel"/>
    <w:tmpl w:val="B7C0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72455"/>
    <w:multiLevelType w:val="hybridMultilevel"/>
    <w:tmpl w:val="F5A2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C5040"/>
    <w:multiLevelType w:val="hybridMultilevel"/>
    <w:tmpl w:val="F884A9EE"/>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7" w15:restartNumberingAfterBreak="0">
    <w:nsid w:val="5B1632A0"/>
    <w:multiLevelType w:val="hybridMultilevel"/>
    <w:tmpl w:val="C6D4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34379"/>
    <w:multiLevelType w:val="hybridMultilevel"/>
    <w:tmpl w:val="5968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207265">
    <w:abstractNumId w:val="2"/>
  </w:num>
  <w:num w:numId="2" w16cid:durableId="872502435">
    <w:abstractNumId w:val="5"/>
  </w:num>
  <w:num w:numId="3" w16cid:durableId="1043017597">
    <w:abstractNumId w:val="0"/>
  </w:num>
  <w:num w:numId="4" w16cid:durableId="1458985406">
    <w:abstractNumId w:val="4"/>
  </w:num>
  <w:num w:numId="5" w16cid:durableId="882903350">
    <w:abstractNumId w:val="3"/>
  </w:num>
  <w:num w:numId="6" w16cid:durableId="442312166">
    <w:abstractNumId w:val="6"/>
  </w:num>
  <w:num w:numId="7" w16cid:durableId="1191261559">
    <w:abstractNumId w:val="1"/>
  </w:num>
  <w:num w:numId="8" w16cid:durableId="1076711719">
    <w:abstractNumId w:val="8"/>
  </w:num>
  <w:num w:numId="9" w16cid:durableId="1140343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1D"/>
    <w:rsid w:val="000005B6"/>
    <w:rsid w:val="00000A23"/>
    <w:rsid w:val="00001610"/>
    <w:rsid w:val="00011207"/>
    <w:rsid w:val="00035563"/>
    <w:rsid w:val="000416DD"/>
    <w:rsid w:val="000446DC"/>
    <w:rsid w:val="0004658F"/>
    <w:rsid w:val="000524BF"/>
    <w:rsid w:val="00070D4D"/>
    <w:rsid w:val="000760E5"/>
    <w:rsid w:val="0008051B"/>
    <w:rsid w:val="000818DE"/>
    <w:rsid w:val="000838C3"/>
    <w:rsid w:val="00087ED9"/>
    <w:rsid w:val="000904DB"/>
    <w:rsid w:val="00091DA9"/>
    <w:rsid w:val="000A3D33"/>
    <w:rsid w:val="000A616F"/>
    <w:rsid w:val="000C4B83"/>
    <w:rsid w:val="000D097C"/>
    <w:rsid w:val="000D1029"/>
    <w:rsid w:val="000D2102"/>
    <w:rsid w:val="000D4E14"/>
    <w:rsid w:val="000D67E6"/>
    <w:rsid w:val="000D7473"/>
    <w:rsid w:val="000E1C2F"/>
    <w:rsid w:val="000E5473"/>
    <w:rsid w:val="000E70B5"/>
    <w:rsid w:val="001003D9"/>
    <w:rsid w:val="001055AD"/>
    <w:rsid w:val="00111E1F"/>
    <w:rsid w:val="001160F6"/>
    <w:rsid w:val="00120F70"/>
    <w:rsid w:val="001234E8"/>
    <w:rsid w:val="00125C16"/>
    <w:rsid w:val="00127D66"/>
    <w:rsid w:val="00131ADD"/>
    <w:rsid w:val="001333D5"/>
    <w:rsid w:val="001342E4"/>
    <w:rsid w:val="00142462"/>
    <w:rsid w:val="00151046"/>
    <w:rsid w:val="00155B5E"/>
    <w:rsid w:val="00161A6B"/>
    <w:rsid w:val="001718B4"/>
    <w:rsid w:val="001724A8"/>
    <w:rsid w:val="0018366D"/>
    <w:rsid w:val="00190C6F"/>
    <w:rsid w:val="00191074"/>
    <w:rsid w:val="00197332"/>
    <w:rsid w:val="001A3788"/>
    <w:rsid w:val="001B573F"/>
    <w:rsid w:val="001C3173"/>
    <w:rsid w:val="001C4ACA"/>
    <w:rsid w:val="001D1870"/>
    <w:rsid w:val="001D526D"/>
    <w:rsid w:val="001D72FC"/>
    <w:rsid w:val="001E2357"/>
    <w:rsid w:val="001E4F65"/>
    <w:rsid w:val="001E6A69"/>
    <w:rsid w:val="001F3ADF"/>
    <w:rsid w:val="00202368"/>
    <w:rsid w:val="002108B4"/>
    <w:rsid w:val="002217B9"/>
    <w:rsid w:val="0022288D"/>
    <w:rsid w:val="00225064"/>
    <w:rsid w:val="00225275"/>
    <w:rsid w:val="0023653C"/>
    <w:rsid w:val="00240847"/>
    <w:rsid w:val="00241C38"/>
    <w:rsid w:val="00250352"/>
    <w:rsid w:val="00250715"/>
    <w:rsid w:val="00255353"/>
    <w:rsid w:val="00256BC0"/>
    <w:rsid w:val="00265146"/>
    <w:rsid w:val="00271548"/>
    <w:rsid w:val="00273504"/>
    <w:rsid w:val="00274356"/>
    <w:rsid w:val="00277F0E"/>
    <w:rsid w:val="002821E0"/>
    <w:rsid w:val="0028460D"/>
    <w:rsid w:val="00285E8A"/>
    <w:rsid w:val="002957B5"/>
    <w:rsid w:val="002A0D6A"/>
    <w:rsid w:val="002A1C1C"/>
    <w:rsid w:val="002A6D5B"/>
    <w:rsid w:val="002B5330"/>
    <w:rsid w:val="002C0606"/>
    <w:rsid w:val="002C0888"/>
    <w:rsid w:val="002C1684"/>
    <w:rsid w:val="002C3056"/>
    <w:rsid w:val="002C6A1C"/>
    <w:rsid w:val="002D3CFE"/>
    <w:rsid w:val="002D655A"/>
    <w:rsid w:val="002D7398"/>
    <w:rsid w:val="002E4AD7"/>
    <w:rsid w:val="002F0120"/>
    <w:rsid w:val="002F40D3"/>
    <w:rsid w:val="002F5B6E"/>
    <w:rsid w:val="00305A7A"/>
    <w:rsid w:val="00306393"/>
    <w:rsid w:val="003110C5"/>
    <w:rsid w:val="00315C4F"/>
    <w:rsid w:val="0032037D"/>
    <w:rsid w:val="00327DD2"/>
    <w:rsid w:val="00331E64"/>
    <w:rsid w:val="00333C51"/>
    <w:rsid w:val="00340643"/>
    <w:rsid w:val="00342C09"/>
    <w:rsid w:val="003518D5"/>
    <w:rsid w:val="003657A9"/>
    <w:rsid w:val="00365B68"/>
    <w:rsid w:val="003673FA"/>
    <w:rsid w:val="00377C47"/>
    <w:rsid w:val="0039442D"/>
    <w:rsid w:val="00396288"/>
    <w:rsid w:val="003A4729"/>
    <w:rsid w:val="003A6BAE"/>
    <w:rsid w:val="003B0970"/>
    <w:rsid w:val="003B314C"/>
    <w:rsid w:val="003D655F"/>
    <w:rsid w:val="003E3B07"/>
    <w:rsid w:val="003E6333"/>
    <w:rsid w:val="003E7279"/>
    <w:rsid w:val="003F0F09"/>
    <w:rsid w:val="003F18CF"/>
    <w:rsid w:val="003F30DB"/>
    <w:rsid w:val="00404847"/>
    <w:rsid w:val="00407CD7"/>
    <w:rsid w:val="0041143D"/>
    <w:rsid w:val="00423B73"/>
    <w:rsid w:val="00424881"/>
    <w:rsid w:val="0042650D"/>
    <w:rsid w:val="00426850"/>
    <w:rsid w:val="004304B0"/>
    <w:rsid w:val="0044423C"/>
    <w:rsid w:val="004463F9"/>
    <w:rsid w:val="00453D03"/>
    <w:rsid w:val="00461BC9"/>
    <w:rsid w:val="00463400"/>
    <w:rsid w:val="00463FC3"/>
    <w:rsid w:val="00482BC3"/>
    <w:rsid w:val="00487746"/>
    <w:rsid w:val="00487903"/>
    <w:rsid w:val="004965AD"/>
    <w:rsid w:val="004C31C6"/>
    <w:rsid w:val="004C3F1A"/>
    <w:rsid w:val="004C59F2"/>
    <w:rsid w:val="004D1B7F"/>
    <w:rsid w:val="004D4FCA"/>
    <w:rsid w:val="004D754A"/>
    <w:rsid w:val="004E36AA"/>
    <w:rsid w:val="004F1E10"/>
    <w:rsid w:val="004F4A24"/>
    <w:rsid w:val="004F6B0E"/>
    <w:rsid w:val="005028FB"/>
    <w:rsid w:val="0050684B"/>
    <w:rsid w:val="00511AE3"/>
    <w:rsid w:val="00515E53"/>
    <w:rsid w:val="00516971"/>
    <w:rsid w:val="0052205E"/>
    <w:rsid w:val="00525F90"/>
    <w:rsid w:val="005440EA"/>
    <w:rsid w:val="00547D69"/>
    <w:rsid w:val="00563FD4"/>
    <w:rsid w:val="00573763"/>
    <w:rsid w:val="00581618"/>
    <w:rsid w:val="00583586"/>
    <w:rsid w:val="00583A72"/>
    <w:rsid w:val="0058687E"/>
    <w:rsid w:val="00586EAA"/>
    <w:rsid w:val="005A2AA0"/>
    <w:rsid w:val="005A4B3F"/>
    <w:rsid w:val="005B00EE"/>
    <w:rsid w:val="005B6930"/>
    <w:rsid w:val="005C2172"/>
    <w:rsid w:val="005C637E"/>
    <w:rsid w:val="005D263F"/>
    <w:rsid w:val="005E2E83"/>
    <w:rsid w:val="005F596C"/>
    <w:rsid w:val="00602E39"/>
    <w:rsid w:val="006146B4"/>
    <w:rsid w:val="00640DFC"/>
    <w:rsid w:val="0064305C"/>
    <w:rsid w:val="00646A25"/>
    <w:rsid w:val="0065724E"/>
    <w:rsid w:val="00663007"/>
    <w:rsid w:val="00664F05"/>
    <w:rsid w:val="00666A6E"/>
    <w:rsid w:val="006761A1"/>
    <w:rsid w:val="00683A7E"/>
    <w:rsid w:val="006877AE"/>
    <w:rsid w:val="00687DBF"/>
    <w:rsid w:val="00696C26"/>
    <w:rsid w:val="006A615D"/>
    <w:rsid w:val="006B516D"/>
    <w:rsid w:val="006B5F21"/>
    <w:rsid w:val="006C45B3"/>
    <w:rsid w:val="006D14DC"/>
    <w:rsid w:val="006D1DD8"/>
    <w:rsid w:val="006D6E13"/>
    <w:rsid w:val="006E0132"/>
    <w:rsid w:val="006E6F6B"/>
    <w:rsid w:val="006F0B0A"/>
    <w:rsid w:val="00701E1F"/>
    <w:rsid w:val="007120D6"/>
    <w:rsid w:val="007148BC"/>
    <w:rsid w:val="007159E9"/>
    <w:rsid w:val="007261AC"/>
    <w:rsid w:val="00741BD2"/>
    <w:rsid w:val="00745E71"/>
    <w:rsid w:val="0075157D"/>
    <w:rsid w:val="00752BC8"/>
    <w:rsid w:val="00754E3A"/>
    <w:rsid w:val="007569BC"/>
    <w:rsid w:val="00760BAB"/>
    <w:rsid w:val="00761E32"/>
    <w:rsid w:val="007679AC"/>
    <w:rsid w:val="007704B4"/>
    <w:rsid w:val="007730B0"/>
    <w:rsid w:val="00775856"/>
    <w:rsid w:val="00777DBE"/>
    <w:rsid w:val="007817D0"/>
    <w:rsid w:val="00782BC7"/>
    <w:rsid w:val="00784C8C"/>
    <w:rsid w:val="0079183D"/>
    <w:rsid w:val="007934B4"/>
    <w:rsid w:val="007944D7"/>
    <w:rsid w:val="00794C71"/>
    <w:rsid w:val="007A6343"/>
    <w:rsid w:val="007B47FC"/>
    <w:rsid w:val="007B52FF"/>
    <w:rsid w:val="007B5FA8"/>
    <w:rsid w:val="007B642C"/>
    <w:rsid w:val="007B7977"/>
    <w:rsid w:val="007D378C"/>
    <w:rsid w:val="007D5A2F"/>
    <w:rsid w:val="007D5BBC"/>
    <w:rsid w:val="007D5C5C"/>
    <w:rsid w:val="007D67E7"/>
    <w:rsid w:val="007E1394"/>
    <w:rsid w:val="007F07C0"/>
    <w:rsid w:val="007F4AEF"/>
    <w:rsid w:val="007F514C"/>
    <w:rsid w:val="007F5C48"/>
    <w:rsid w:val="00804A16"/>
    <w:rsid w:val="00806879"/>
    <w:rsid w:val="00826542"/>
    <w:rsid w:val="00830711"/>
    <w:rsid w:val="00843846"/>
    <w:rsid w:val="008502B8"/>
    <w:rsid w:val="00863B6E"/>
    <w:rsid w:val="0087374F"/>
    <w:rsid w:val="0087581B"/>
    <w:rsid w:val="008759B1"/>
    <w:rsid w:val="00877674"/>
    <w:rsid w:val="008823FE"/>
    <w:rsid w:val="00883668"/>
    <w:rsid w:val="00886421"/>
    <w:rsid w:val="00891076"/>
    <w:rsid w:val="00892FD3"/>
    <w:rsid w:val="008A153B"/>
    <w:rsid w:val="008A22B2"/>
    <w:rsid w:val="008A5BAA"/>
    <w:rsid w:val="008B224D"/>
    <w:rsid w:val="008B40A9"/>
    <w:rsid w:val="008C2346"/>
    <w:rsid w:val="008C2402"/>
    <w:rsid w:val="008C5780"/>
    <w:rsid w:val="008D07A7"/>
    <w:rsid w:val="008E016F"/>
    <w:rsid w:val="008F262B"/>
    <w:rsid w:val="00901609"/>
    <w:rsid w:val="00903676"/>
    <w:rsid w:val="00914F38"/>
    <w:rsid w:val="009234D2"/>
    <w:rsid w:val="00926ED3"/>
    <w:rsid w:val="0093004B"/>
    <w:rsid w:val="00940EEC"/>
    <w:rsid w:val="009421A4"/>
    <w:rsid w:val="009436A9"/>
    <w:rsid w:val="0094571F"/>
    <w:rsid w:val="00954C19"/>
    <w:rsid w:val="009559AB"/>
    <w:rsid w:val="00955DC9"/>
    <w:rsid w:val="00956D2C"/>
    <w:rsid w:val="00962A5F"/>
    <w:rsid w:val="00962BA0"/>
    <w:rsid w:val="00963E4F"/>
    <w:rsid w:val="00974298"/>
    <w:rsid w:val="00977558"/>
    <w:rsid w:val="00980A44"/>
    <w:rsid w:val="00991438"/>
    <w:rsid w:val="00992543"/>
    <w:rsid w:val="00994D79"/>
    <w:rsid w:val="00995262"/>
    <w:rsid w:val="00996B2B"/>
    <w:rsid w:val="009A5B15"/>
    <w:rsid w:val="009B4BA6"/>
    <w:rsid w:val="009B5D98"/>
    <w:rsid w:val="009B67EA"/>
    <w:rsid w:val="009C2890"/>
    <w:rsid w:val="009C2CAC"/>
    <w:rsid w:val="009D0FB5"/>
    <w:rsid w:val="009D5E93"/>
    <w:rsid w:val="009D6A0F"/>
    <w:rsid w:val="009E0D5B"/>
    <w:rsid w:val="009E35F4"/>
    <w:rsid w:val="009F1DF8"/>
    <w:rsid w:val="009F30DA"/>
    <w:rsid w:val="009F580A"/>
    <w:rsid w:val="009F7FCA"/>
    <w:rsid w:val="00A0427F"/>
    <w:rsid w:val="00A06181"/>
    <w:rsid w:val="00A10EC1"/>
    <w:rsid w:val="00A155C6"/>
    <w:rsid w:val="00A158C0"/>
    <w:rsid w:val="00A223CA"/>
    <w:rsid w:val="00A258E3"/>
    <w:rsid w:val="00A319D4"/>
    <w:rsid w:val="00A31F46"/>
    <w:rsid w:val="00A32376"/>
    <w:rsid w:val="00A32394"/>
    <w:rsid w:val="00A505C3"/>
    <w:rsid w:val="00A50DDA"/>
    <w:rsid w:val="00A51636"/>
    <w:rsid w:val="00A53445"/>
    <w:rsid w:val="00A66D93"/>
    <w:rsid w:val="00A71735"/>
    <w:rsid w:val="00A73F49"/>
    <w:rsid w:val="00A86702"/>
    <w:rsid w:val="00A870FF"/>
    <w:rsid w:val="00AA1C56"/>
    <w:rsid w:val="00AA25C4"/>
    <w:rsid w:val="00AA6CBD"/>
    <w:rsid w:val="00AB381B"/>
    <w:rsid w:val="00AB399E"/>
    <w:rsid w:val="00AC2806"/>
    <w:rsid w:val="00AC77F7"/>
    <w:rsid w:val="00AC7DD5"/>
    <w:rsid w:val="00AD3CDE"/>
    <w:rsid w:val="00AE1DC7"/>
    <w:rsid w:val="00AE737E"/>
    <w:rsid w:val="00AF1C27"/>
    <w:rsid w:val="00AF290F"/>
    <w:rsid w:val="00AF47A5"/>
    <w:rsid w:val="00B04684"/>
    <w:rsid w:val="00B0769D"/>
    <w:rsid w:val="00B1382B"/>
    <w:rsid w:val="00B14FF9"/>
    <w:rsid w:val="00B16F65"/>
    <w:rsid w:val="00B25566"/>
    <w:rsid w:val="00B34423"/>
    <w:rsid w:val="00B374C2"/>
    <w:rsid w:val="00B424E5"/>
    <w:rsid w:val="00B42658"/>
    <w:rsid w:val="00B447F9"/>
    <w:rsid w:val="00B45806"/>
    <w:rsid w:val="00B47806"/>
    <w:rsid w:val="00B47D83"/>
    <w:rsid w:val="00B514D4"/>
    <w:rsid w:val="00B547D2"/>
    <w:rsid w:val="00B56767"/>
    <w:rsid w:val="00B62E20"/>
    <w:rsid w:val="00B64056"/>
    <w:rsid w:val="00B64D4B"/>
    <w:rsid w:val="00B7033A"/>
    <w:rsid w:val="00B72A18"/>
    <w:rsid w:val="00B72C5B"/>
    <w:rsid w:val="00B733CF"/>
    <w:rsid w:val="00B8033E"/>
    <w:rsid w:val="00B82555"/>
    <w:rsid w:val="00B85050"/>
    <w:rsid w:val="00BB5CC9"/>
    <w:rsid w:val="00BB609B"/>
    <w:rsid w:val="00BC1D21"/>
    <w:rsid w:val="00BC7254"/>
    <w:rsid w:val="00BC765D"/>
    <w:rsid w:val="00BD45AC"/>
    <w:rsid w:val="00BE09D1"/>
    <w:rsid w:val="00BE7469"/>
    <w:rsid w:val="00BF0BB1"/>
    <w:rsid w:val="00BF3ECE"/>
    <w:rsid w:val="00BF3F9B"/>
    <w:rsid w:val="00BF5A02"/>
    <w:rsid w:val="00BF5FEB"/>
    <w:rsid w:val="00C00C7E"/>
    <w:rsid w:val="00C057AD"/>
    <w:rsid w:val="00C07150"/>
    <w:rsid w:val="00C14035"/>
    <w:rsid w:val="00C21E24"/>
    <w:rsid w:val="00C305AD"/>
    <w:rsid w:val="00C340D6"/>
    <w:rsid w:val="00C51512"/>
    <w:rsid w:val="00C5151E"/>
    <w:rsid w:val="00C52B72"/>
    <w:rsid w:val="00C568E8"/>
    <w:rsid w:val="00C57852"/>
    <w:rsid w:val="00C57A48"/>
    <w:rsid w:val="00C6092B"/>
    <w:rsid w:val="00C646A5"/>
    <w:rsid w:val="00C67F95"/>
    <w:rsid w:val="00C7480E"/>
    <w:rsid w:val="00C84C86"/>
    <w:rsid w:val="00C92299"/>
    <w:rsid w:val="00CA4053"/>
    <w:rsid w:val="00CA4896"/>
    <w:rsid w:val="00CA657D"/>
    <w:rsid w:val="00CA7C5F"/>
    <w:rsid w:val="00CC48C1"/>
    <w:rsid w:val="00CD084C"/>
    <w:rsid w:val="00CD4EA9"/>
    <w:rsid w:val="00CE2F00"/>
    <w:rsid w:val="00CF3A1E"/>
    <w:rsid w:val="00CF3F32"/>
    <w:rsid w:val="00D012F5"/>
    <w:rsid w:val="00D049B2"/>
    <w:rsid w:val="00D05DB2"/>
    <w:rsid w:val="00D10EC9"/>
    <w:rsid w:val="00D12750"/>
    <w:rsid w:val="00D1372C"/>
    <w:rsid w:val="00D15A07"/>
    <w:rsid w:val="00D162C2"/>
    <w:rsid w:val="00D21DA7"/>
    <w:rsid w:val="00D30C23"/>
    <w:rsid w:val="00D32A36"/>
    <w:rsid w:val="00D3306B"/>
    <w:rsid w:val="00D33A64"/>
    <w:rsid w:val="00D340CA"/>
    <w:rsid w:val="00D34187"/>
    <w:rsid w:val="00D343AF"/>
    <w:rsid w:val="00D4333F"/>
    <w:rsid w:val="00D436DE"/>
    <w:rsid w:val="00D43B89"/>
    <w:rsid w:val="00D448A7"/>
    <w:rsid w:val="00D450E5"/>
    <w:rsid w:val="00D579F1"/>
    <w:rsid w:val="00D655A9"/>
    <w:rsid w:val="00D7515F"/>
    <w:rsid w:val="00D7652F"/>
    <w:rsid w:val="00D87369"/>
    <w:rsid w:val="00D87758"/>
    <w:rsid w:val="00D91894"/>
    <w:rsid w:val="00D932DD"/>
    <w:rsid w:val="00DA0C51"/>
    <w:rsid w:val="00DA1470"/>
    <w:rsid w:val="00DA2CCE"/>
    <w:rsid w:val="00DA63E1"/>
    <w:rsid w:val="00DC0B2B"/>
    <w:rsid w:val="00DC0C4E"/>
    <w:rsid w:val="00DC5DB0"/>
    <w:rsid w:val="00DF7A90"/>
    <w:rsid w:val="00E11DE9"/>
    <w:rsid w:val="00E1377E"/>
    <w:rsid w:val="00E17DAD"/>
    <w:rsid w:val="00E22699"/>
    <w:rsid w:val="00E2511D"/>
    <w:rsid w:val="00E252A3"/>
    <w:rsid w:val="00E30283"/>
    <w:rsid w:val="00E36281"/>
    <w:rsid w:val="00E5602A"/>
    <w:rsid w:val="00E575E3"/>
    <w:rsid w:val="00E60076"/>
    <w:rsid w:val="00E74B1E"/>
    <w:rsid w:val="00E7693D"/>
    <w:rsid w:val="00E86B18"/>
    <w:rsid w:val="00E911B3"/>
    <w:rsid w:val="00E93138"/>
    <w:rsid w:val="00E940AD"/>
    <w:rsid w:val="00E967B2"/>
    <w:rsid w:val="00EA1A36"/>
    <w:rsid w:val="00EA45D0"/>
    <w:rsid w:val="00EB01DE"/>
    <w:rsid w:val="00EB3552"/>
    <w:rsid w:val="00EC295E"/>
    <w:rsid w:val="00EC4FD5"/>
    <w:rsid w:val="00EC6386"/>
    <w:rsid w:val="00EE25DE"/>
    <w:rsid w:val="00EF2FD1"/>
    <w:rsid w:val="00EF7B45"/>
    <w:rsid w:val="00F009D4"/>
    <w:rsid w:val="00F06EA8"/>
    <w:rsid w:val="00F110D7"/>
    <w:rsid w:val="00F13883"/>
    <w:rsid w:val="00F210BF"/>
    <w:rsid w:val="00F2353D"/>
    <w:rsid w:val="00F34352"/>
    <w:rsid w:val="00F34F89"/>
    <w:rsid w:val="00F368A0"/>
    <w:rsid w:val="00F40A50"/>
    <w:rsid w:val="00F412DF"/>
    <w:rsid w:val="00F463A8"/>
    <w:rsid w:val="00F507FA"/>
    <w:rsid w:val="00F50A6F"/>
    <w:rsid w:val="00F579F8"/>
    <w:rsid w:val="00F57A03"/>
    <w:rsid w:val="00F609BE"/>
    <w:rsid w:val="00F6751D"/>
    <w:rsid w:val="00F729E0"/>
    <w:rsid w:val="00F926E6"/>
    <w:rsid w:val="00F95BFD"/>
    <w:rsid w:val="00F96295"/>
    <w:rsid w:val="00F96B02"/>
    <w:rsid w:val="00FB37DD"/>
    <w:rsid w:val="00FB69AD"/>
    <w:rsid w:val="00FC342A"/>
    <w:rsid w:val="00FC5224"/>
    <w:rsid w:val="00FC56A3"/>
    <w:rsid w:val="00FD46A3"/>
    <w:rsid w:val="00FD543E"/>
    <w:rsid w:val="00FE2C1F"/>
    <w:rsid w:val="00FF176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ABAA7"/>
  <w15:docId w15:val="{0D807CBB-D7D6-4631-B334-7E149464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EAA"/>
  </w:style>
  <w:style w:type="paragraph" w:styleId="Footer">
    <w:name w:val="footer"/>
    <w:basedOn w:val="Normal"/>
    <w:link w:val="FooterChar"/>
    <w:uiPriority w:val="99"/>
    <w:unhideWhenUsed/>
    <w:rsid w:val="00586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EAA"/>
  </w:style>
  <w:style w:type="paragraph" w:styleId="BalloonText">
    <w:name w:val="Balloon Text"/>
    <w:basedOn w:val="Normal"/>
    <w:link w:val="BalloonTextChar"/>
    <w:uiPriority w:val="99"/>
    <w:semiHidden/>
    <w:unhideWhenUsed/>
    <w:rsid w:val="00586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EAA"/>
    <w:rPr>
      <w:rFonts w:ascii="Tahoma" w:hAnsi="Tahoma" w:cs="Tahoma"/>
      <w:sz w:val="16"/>
      <w:szCs w:val="16"/>
    </w:rPr>
  </w:style>
  <w:style w:type="paragraph" w:styleId="ListParagraph">
    <w:name w:val="List Paragraph"/>
    <w:basedOn w:val="Normal"/>
    <w:uiPriority w:val="34"/>
    <w:qFormat/>
    <w:rsid w:val="007E1394"/>
    <w:pPr>
      <w:ind w:left="720"/>
      <w:contextualSpacing/>
    </w:pPr>
  </w:style>
  <w:style w:type="paragraph" w:customStyle="1" w:styleId="bodyregular">
    <w:name w:val="bodyregular"/>
    <w:basedOn w:val="Normal"/>
    <w:rsid w:val="007944D7"/>
    <w:pPr>
      <w:spacing w:before="100" w:beforeAutospacing="1" w:after="100" w:afterAutospacing="1" w:line="240" w:lineRule="auto"/>
    </w:pPr>
    <w:rPr>
      <w:rFonts w:ascii="Verdana" w:eastAsia="Times New Roman" w:hAnsi="Verdana" w:cs="Times New Roman"/>
      <w:color w:val="000000"/>
      <w:sz w:val="15"/>
      <w:szCs w:val="15"/>
      <w:lang w:eastAsia="en-GB"/>
    </w:rPr>
  </w:style>
  <w:style w:type="paragraph" w:customStyle="1" w:styleId="bodysubheads">
    <w:name w:val="bodysubheads"/>
    <w:basedOn w:val="Normal"/>
    <w:rsid w:val="007944D7"/>
    <w:pPr>
      <w:spacing w:before="100" w:beforeAutospacing="1" w:after="100" w:afterAutospacing="1" w:line="240" w:lineRule="auto"/>
    </w:pPr>
    <w:rPr>
      <w:rFonts w:ascii="Verdana" w:eastAsia="Times New Roman" w:hAnsi="Verdana" w:cs="Times New Roman"/>
      <w:color w:val="000000"/>
      <w:sz w:val="18"/>
      <w:szCs w:val="18"/>
      <w:lang w:eastAsia="en-GB"/>
    </w:rPr>
  </w:style>
  <w:style w:type="character" w:styleId="Strong">
    <w:name w:val="Strong"/>
    <w:basedOn w:val="DefaultParagraphFont"/>
    <w:uiPriority w:val="22"/>
    <w:qFormat/>
    <w:rsid w:val="007944D7"/>
    <w:rPr>
      <w:b/>
      <w:bCs/>
    </w:rPr>
  </w:style>
  <w:style w:type="paragraph" w:styleId="Revision">
    <w:name w:val="Revision"/>
    <w:hidden/>
    <w:uiPriority w:val="99"/>
    <w:semiHidden/>
    <w:rsid w:val="00701E1F"/>
    <w:pPr>
      <w:spacing w:after="0" w:line="240" w:lineRule="auto"/>
    </w:pPr>
  </w:style>
  <w:style w:type="character" w:styleId="Hyperlink">
    <w:name w:val="Hyperlink"/>
    <w:basedOn w:val="DefaultParagraphFont"/>
    <w:uiPriority w:val="99"/>
    <w:unhideWhenUsed/>
    <w:rsid w:val="0042650D"/>
    <w:rPr>
      <w:color w:val="0000FF" w:themeColor="hyperlink"/>
      <w:u w:val="single"/>
    </w:rPr>
  </w:style>
  <w:style w:type="character" w:styleId="Mention">
    <w:name w:val="Mention"/>
    <w:basedOn w:val="DefaultParagraphFont"/>
    <w:uiPriority w:val="99"/>
    <w:semiHidden/>
    <w:unhideWhenUsed/>
    <w:rsid w:val="008823FE"/>
    <w:rPr>
      <w:color w:val="2B579A"/>
      <w:shd w:val="clear" w:color="auto" w:fill="E6E6E6"/>
    </w:rPr>
  </w:style>
  <w:style w:type="character" w:styleId="UnresolvedMention">
    <w:name w:val="Unresolved Mention"/>
    <w:basedOn w:val="DefaultParagraphFont"/>
    <w:uiPriority w:val="99"/>
    <w:semiHidden/>
    <w:unhideWhenUsed/>
    <w:rsid w:val="00D87758"/>
    <w:rPr>
      <w:color w:val="808080"/>
      <w:shd w:val="clear" w:color="auto" w:fill="E6E6E6"/>
    </w:rPr>
  </w:style>
  <w:style w:type="character" w:styleId="FollowedHyperlink">
    <w:name w:val="FollowedHyperlink"/>
    <w:basedOn w:val="DefaultParagraphFont"/>
    <w:uiPriority w:val="99"/>
    <w:semiHidden/>
    <w:unhideWhenUsed/>
    <w:rsid w:val="00EA1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1936">
      <w:bodyDiv w:val="1"/>
      <w:marLeft w:val="0"/>
      <w:marRight w:val="0"/>
      <w:marTop w:val="0"/>
      <w:marBottom w:val="0"/>
      <w:divBdr>
        <w:top w:val="none" w:sz="0" w:space="0" w:color="auto"/>
        <w:left w:val="none" w:sz="0" w:space="0" w:color="auto"/>
        <w:bottom w:val="none" w:sz="0" w:space="0" w:color="auto"/>
        <w:right w:val="none" w:sz="0" w:space="0" w:color="auto"/>
      </w:divBdr>
      <w:divsChild>
        <w:div w:id="9955001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6989030">
      <w:bodyDiv w:val="1"/>
      <w:marLeft w:val="0"/>
      <w:marRight w:val="0"/>
      <w:marTop w:val="0"/>
      <w:marBottom w:val="0"/>
      <w:divBdr>
        <w:top w:val="none" w:sz="0" w:space="0" w:color="auto"/>
        <w:left w:val="none" w:sz="0" w:space="0" w:color="auto"/>
        <w:bottom w:val="none" w:sz="0" w:space="0" w:color="auto"/>
        <w:right w:val="none" w:sz="0" w:space="0" w:color="auto"/>
      </w:divBdr>
      <w:divsChild>
        <w:div w:id="3495337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76914202">
      <w:bodyDiv w:val="1"/>
      <w:marLeft w:val="0"/>
      <w:marRight w:val="0"/>
      <w:marTop w:val="0"/>
      <w:marBottom w:val="0"/>
      <w:divBdr>
        <w:top w:val="none" w:sz="0" w:space="0" w:color="auto"/>
        <w:left w:val="none" w:sz="0" w:space="0" w:color="auto"/>
        <w:bottom w:val="none" w:sz="0" w:space="0" w:color="auto"/>
        <w:right w:val="none" w:sz="0" w:space="0" w:color="auto"/>
      </w:divBdr>
    </w:div>
    <w:div w:id="394933190">
      <w:bodyDiv w:val="1"/>
      <w:marLeft w:val="0"/>
      <w:marRight w:val="0"/>
      <w:marTop w:val="0"/>
      <w:marBottom w:val="0"/>
      <w:divBdr>
        <w:top w:val="none" w:sz="0" w:space="0" w:color="auto"/>
        <w:left w:val="none" w:sz="0" w:space="0" w:color="auto"/>
        <w:bottom w:val="none" w:sz="0" w:space="0" w:color="auto"/>
        <w:right w:val="none" w:sz="0" w:space="0" w:color="auto"/>
      </w:divBdr>
    </w:div>
    <w:div w:id="414212227">
      <w:bodyDiv w:val="1"/>
      <w:marLeft w:val="0"/>
      <w:marRight w:val="0"/>
      <w:marTop w:val="0"/>
      <w:marBottom w:val="0"/>
      <w:divBdr>
        <w:top w:val="none" w:sz="0" w:space="0" w:color="auto"/>
        <w:left w:val="none" w:sz="0" w:space="0" w:color="auto"/>
        <w:bottom w:val="none" w:sz="0" w:space="0" w:color="auto"/>
        <w:right w:val="none" w:sz="0" w:space="0" w:color="auto"/>
      </w:divBdr>
    </w:div>
    <w:div w:id="614941747">
      <w:bodyDiv w:val="1"/>
      <w:marLeft w:val="0"/>
      <w:marRight w:val="0"/>
      <w:marTop w:val="0"/>
      <w:marBottom w:val="0"/>
      <w:divBdr>
        <w:top w:val="none" w:sz="0" w:space="0" w:color="auto"/>
        <w:left w:val="none" w:sz="0" w:space="0" w:color="auto"/>
        <w:bottom w:val="none" w:sz="0" w:space="0" w:color="auto"/>
        <w:right w:val="none" w:sz="0" w:space="0" w:color="auto"/>
      </w:divBdr>
    </w:div>
    <w:div w:id="1343700548">
      <w:bodyDiv w:val="1"/>
      <w:marLeft w:val="0"/>
      <w:marRight w:val="0"/>
      <w:marTop w:val="0"/>
      <w:marBottom w:val="0"/>
      <w:divBdr>
        <w:top w:val="none" w:sz="0" w:space="0" w:color="auto"/>
        <w:left w:val="none" w:sz="0" w:space="0" w:color="auto"/>
        <w:bottom w:val="none" w:sz="0" w:space="0" w:color="auto"/>
        <w:right w:val="none" w:sz="0" w:space="0" w:color="auto"/>
      </w:divBdr>
    </w:div>
    <w:div w:id="1707412778">
      <w:bodyDiv w:val="1"/>
      <w:marLeft w:val="0"/>
      <w:marRight w:val="0"/>
      <w:marTop w:val="0"/>
      <w:marBottom w:val="0"/>
      <w:divBdr>
        <w:top w:val="none" w:sz="0" w:space="0" w:color="auto"/>
        <w:left w:val="none" w:sz="0" w:space="0" w:color="auto"/>
        <w:bottom w:val="none" w:sz="0" w:space="0" w:color="auto"/>
        <w:right w:val="none" w:sz="0" w:space="0" w:color="auto"/>
      </w:divBdr>
      <w:divsChild>
        <w:div w:id="1909725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17312717">
      <w:bodyDiv w:val="1"/>
      <w:marLeft w:val="0"/>
      <w:marRight w:val="0"/>
      <w:marTop w:val="0"/>
      <w:marBottom w:val="0"/>
      <w:divBdr>
        <w:top w:val="none" w:sz="0" w:space="0" w:color="auto"/>
        <w:left w:val="none" w:sz="0" w:space="0" w:color="auto"/>
        <w:bottom w:val="none" w:sz="0" w:space="0" w:color="auto"/>
        <w:right w:val="none" w:sz="0" w:space="0" w:color="auto"/>
      </w:divBdr>
      <w:divsChild>
        <w:div w:id="8647491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35932605">
      <w:bodyDiv w:val="1"/>
      <w:marLeft w:val="0"/>
      <w:marRight w:val="0"/>
      <w:marTop w:val="0"/>
      <w:marBottom w:val="0"/>
      <w:divBdr>
        <w:top w:val="none" w:sz="0" w:space="0" w:color="auto"/>
        <w:left w:val="none" w:sz="0" w:space="0" w:color="auto"/>
        <w:bottom w:val="none" w:sz="0" w:space="0" w:color="auto"/>
        <w:right w:val="none" w:sz="0" w:space="0" w:color="auto"/>
      </w:divBdr>
      <w:divsChild>
        <w:div w:id="1066798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nag@swordfish-market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ectrokabuk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loyd@magnetschultz.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wordfish-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39F0-3973-4768-91B8-8477CEDE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Chapman</dc:creator>
  <cp:keywords/>
  <dc:description/>
  <cp:lastModifiedBy>Steve Chapman</cp:lastModifiedBy>
  <cp:revision>2</cp:revision>
  <cp:lastPrinted>2019-04-16T15:41:00Z</cp:lastPrinted>
  <dcterms:created xsi:type="dcterms:W3CDTF">2022-07-29T11:34:00Z</dcterms:created>
  <dcterms:modified xsi:type="dcterms:W3CDTF">2022-07-29T11:34:00Z</dcterms:modified>
</cp:coreProperties>
</file>