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7883" w:rsidRPr="00537883" w:rsidRDefault="00537883" w:rsidP="00E47B96">
      <w:pPr>
        <w:jc w:val="center"/>
        <w:rPr>
          <w:rFonts w:ascii="Arial" w:hAnsi="Arial" w:cs="Arial"/>
          <w:b/>
          <w:bCs/>
          <w:sz w:val="28"/>
          <w:szCs w:val="28"/>
        </w:rPr>
      </w:pPr>
      <w:r w:rsidRPr="00537883">
        <w:rPr>
          <w:rFonts w:ascii="Arial" w:hAnsi="Arial" w:cs="Arial"/>
          <w:b/>
          <w:bCs/>
          <w:sz w:val="28"/>
          <w:szCs w:val="28"/>
          <w:u w:val="single"/>
          <w:lang w:val="en-US"/>
        </w:rPr>
        <w:t>AB</w:t>
      </w:r>
      <w:r w:rsidRPr="00E47B96">
        <w:rPr>
          <w:rFonts w:ascii="Arial" w:hAnsi="Arial" w:cs="Arial"/>
          <w:b/>
          <w:bCs/>
          <w:sz w:val="28"/>
          <w:szCs w:val="28"/>
          <w:u w:val="single"/>
          <w:lang w:val="en-US"/>
        </w:rPr>
        <w:t>O</w:t>
      </w:r>
      <w:r w:rsidRPr="00537883">
        <w:rPr>
          <w:rFonts w:ascii="Arial" w:hAnsi="Arial" w:cs="Arial"/>
          <w:b/>
          <w:bCs/>
          <w:sz w:val="28"/>
          <w:szCs w:val="28"/>
          <w:u w:val="single"/>
          <w:lang w:val="en-US"/>
        </w:rPr>
        <w:t>UT US</w:t>
      </w:r>
    </w:p>
    <w:p w:rsidR="00537883" w:rsidRPr="00FF1CD9" w:rsidRDefault="00537883" w:rsidP="00E47B96">
      <w:pPr>
        <w:jc w:val="both"/>
        <w:rPr>
          <w:rFonts w:ascii="Arial" w:hAnsi="Arial" w:cs="Arial"/>
        </w:rPr>
      </w:pPr>
      <w:r w:rsidRPr="00FF1CD9">
        <w:rPr>
          <w:rFonts w:ascii="Arial" w:hAnsi="Arial" w:cs="Arial"/>
          <w:lang w:val="en-US"/>
        </w:rPr>
        <w:t>Derbyshire Geotechnical Ltd is a specialised Geotechnical Rope Access Company offering a wide variety of bespoke services whilst working at height and striving for excellence.</w:t>
      </w:r>
    </w:p>
    <w:p w:rsidR="00537883" w:rsidRPr="00FF1CD9" w:rsidRDefault="00537883" w:rsidP="00E47B96">
      <w:pPr>
        <w:jc w:val="both"/>
        <w:rPr>
          <w:rFonts w:ascii="Arial" w:hAnsi="Arial" w:cs="Arial"/>
        </w:rPr>
      </w:pPr>
      <w:r w:rsidRPr="00FF1CD9">
        <w:rPr>
          <w:rFonts w:ascii="Arial" w:hAnsi="Arial" w:cs="Arial"/>
          <w:lang w:val="en-US"/>
        </w:rPr>
        <w:t>Based in the heart of the Peak District, we are a well established and professional company offering a wide range of Rope Access Geotechnical Services.</w:t>
      </w:r>
    </w:p>
    <w:p w:rsidR="00537883" w:rsidRPr="00FF1CD9" w:rsidRDefault="00537883" w:rsidP="00E47B96">
      <w:pPr>
        <w:jc w:val="both"/>
        <w:rPr>
          <w:rFonts w:ascii="Arial" w:hAnsi="Arial" w:cs="Arial"/>
        </w:rPr>
      </w:pPr>
      <w:r w:rsidRPr="00FF1CD9">
        <w:rPr>
          <w:rFonts w:ascii="Arial" w:hAnsi="Arial" w:cs="Arial"/>
          <w:lang w:val="en-US"/>
        </w:rPr>
        <w:t>We aim to provide a safe, reliable and professional service to all our clients in the UK and further afield. We are proud to say our clients include: Local County Councils, AMCO-Giffen, Breedon Aggregates, Heidelberg Materials, Aggregate Industries, Keller Geotechnique, National Trust, TATA Steel and TARMAC, amongst many others.</w:t>
      </w:r>
    </w:p>
    <w:p w:rsidR="00537883" w:rsidRPr="00FF1CD9" w:rsidRDefault="00537883" w:rsidP="00E47B96">
      <w:pPr>
        <w:jc w:val="both"/>
        <w:rPr>
          <w:rFonts w:ascii="Arial" w:hAnsi="Arial" w:cs="Arial"/>
        </w:rPr>
      </w:pPr>
      <w:r w:rsidRPr="00FF1CD9">
        <w:rPr>
          <w:rFonts w:ascii="Arial" w:hAnsi="Arial" w:cs="Arial"/>
          <w:lang w:val="en-US"/>
        </w:rPr>
        <w:t>We offer a broad range of services, undertaken by fully qualified managers, supervisors, IRATA technicians and sub contractors. Services include de vegetation, large and difficult tree removal, rock anchoring, soil nailing, slope stabilization and installation of rockfall mesh and erosion matting, inspection and repair of previously installed rockfall protection, supporting and enabling geotechnical and ecological surveys and inspection etc.</w:t>
      </w:r>
    </w:p>
    <w:p w:rsidR="00E47B96" w:rsidRPr="00FF1CD9" w:rsidRDefault="00537883" w:rsidP="00E47B96">
      <w:pPr>
        <w:jc w:val="both"/>
        <w:rPr>
          <w:rFonts w:ascii="Arial" w:hAnsi="Arial" w:cs="Arial"/>
          <w:lang w:val="en-US"/>
        </w:rPr>
      </w:pPr>
      <w:r w:rsidRPr="00FF1CD9">
        <w:rPr>
          <w:rFonts w:ascii="Arial" w:hAnsi="Arial" w:cs="Arial"/>
          <w:lang w:val="en-US"/>
        </w:rPr>
        <w:t>This enables us to design and build tailormade projects to suit our client’s needs. For your peace of mind and security we hold appropriate insurance and all the relevant health, safety, environmental and quality accreditations.</w:t>
      </w:r>
      <w:r w:rsidR="00E47B96" w:rsidRPr="00FF1CD9">
        <w:rPr>
          <w:rFonts w:ascii="Arial" w:hAnsi="Arial" w:cs="Arial"/>
          <w:lang w:val="en-US"/>
        </w:rPr>
        <w:t xml:space="preserve"> </w:t>
      </w:r>
    </w:p>
    <w:p w:rsidR="00E47B96" w:rsidRDefault="00537883" w:rsidP="00FF1CD9">
      <w:pPr>
        <w:jc w:val="both"/>
        <w:rPr>
          <w:rFonts w:ascii="Arial" w:hAnsi="Arial" w:cs="Arial"/>
          <w:b/>
          <w:bCs/>
          <w:lang w:val="en-US"/>
        </w:rPr>
      </w:pPr>
      <w:r w:rsidRPr="00FF1CD9">
        <w:rPr>
          <w:rFonts w:ascii="Arial" w:hAnsi="Arial" w:cs="Arial"/>
          <w:lang w:val="en-US"/>
        </w:rPr>
        <w:t>The experience of our work force in the industry is second to none and we are proud of our commitment to them and our customers.</w:t>
      </w:r>
    </w:p>
    <w:p w:rsidR="00E47B96" w:rsidRPr="00E47B96" w:rsidRDefault="00537883" w:rsidP="00E47B96">
      <w:pPr>
        <w:jc w:val="center"/>
        <w:rPr>
          <w:rFonts w:ascii="Arial" w:hAnsi="Arial" w:cs="Arial"/>
          <w:b/>
          <w:bCs/>
          <w:lang w:val="en-US"/>
        </w:rPr>
      </w:pPr>
      <w:r w:rsidRPr="00537883">
        <w:rPr>
          <w:rFonts w:ascii="Arial" w:hAnsi="Arial" w:cs="Arial"/>
          <w:b/>
          <w:bCs/>
          <w:lang w:val="en-US"/>
        </w:rPr>
        <w:t>Company Registration No: 10857442</w:t>
      </w:r>
    </w:p>
    <w:p w:rsidR="00E47B96" w:rsidRPr="00FF1CD9" w:rsidRDefault="00E47B96" w:rsidP="00FF1CD9">
      <w:pPr>
        <w:jc w:val="center"/>
        <w:rPr>
          <w:rFonts w:ascii="Arial" w:hAnsi="Arial" w:cs="Arial"/>
          <w:b/>
          <w:bCs/>
        </w:rPr>
      </w:pPr>
      <w:r w:rsidRPr="00E47B96">
        <w:rPr>
          <w:rFonts w:ascii="Arial" w:hAnsi="Arial" w:cs="Arial"/>
          <w:b/>
          <w:bCs/>
          <w:sz w:val="28"/>
          <w:szCs w:val="28"/>
          <w:u w:val="single"/>
          <w:lang w:val="en-US"/>
        </w:rPr>
        <w:t>OUR MISSION STATEMENT</w:t>
      </w:r>
    </w:p>
    <w:p w:rsidR="00E47B96" w:rsidRPr="00E47B96" w:rsidRDefault="00E47B96" w:rsidP="00E47B96">
      <w:pPr>
        <w:rPr>
          <w:rFonts w:ascii="Arial" w:hAnsi="Arial" w:cs="Arial"/>
        </w:rPr>
      </w:pPr>
      <w:r w:rsidRPr="00E47B96">
        <w:rPr>
          <w:rFonts w:ascii="Arial" w:hAnsi="Arial" w:cs="Arial"/>
          <w:b/>
          <w:bCs/>
          <w:lang w:val="en-US"/>
        </w:rPr>
        <w:t> D</w:t>
      </w:r>
      <w:r w:rsidRPr="00E47B96">
        <w:rPr>
          <w:rFonts w:ascii="Arial" w:hAnsi="Arial" w:cs="Arial"/>
          <w:lang w:val="en-US"/>
        </w:rPr>
        <w:t xml:space="preserve"> - Dedicated to providing a service that goes above and beyond to all our clients</w:t>
      </w:r>
    </w:p>
    <w:p w:rsidR="00E47B96" w:rsidRPr="00E47B96" w:rsidRDefault="00E47B96" w:rsidP="00E47B96">
      <w:pPr>
        <w:rPr>
          <w:rFonts w:ascii="Arial" w:hAnsi="Arial" w:cs="Arial"/>
        </w:rPr>
      </w:pPr>
      <w:r w:rsidRPr="00E47B96">
        <w:rPr>
          <w:rFonts w:ascii="Arial" w:hAnsi="Arial" w:cs="Arial"/>
          <w:b/>
          <w:bCs/>
          <w:lang w:val="en-US"/>
        </w:rPr>
        <w:t>G</w:t>
      </w:r>
      <w:r w:rsidRPr="00E47B96">
        <w:rPr>
          <w:rFonts w:ascii="Arial" w:hAnsi="Arial" w:cs="Arial"/>
          <w:lang w:val="en-US"/>
        </w:rPr>
        <w:t xml:space="preserve"> - Guaranteed to deliver projects on schedule and at competitive prices.</w:t>
      </w:r>
    </w:p>
    <w:p w:rsidR="00E47B96" w:rsidRPr="00E47B96" w:rsidRDefault="00E47B96" w:rsidP="00E47B96">
      <w:pPr>
        <w:rPr>
          <w:rFonts w:ascii="Arial" w:hAnsi="Arial" w:cs="Arial"/>
        </w:rPr>
      </w:pPr>
      <w:r w:rsidRPr="00E47B96">
        <w:rPr>
          <w:rFonts w:ascii="Arial" w:hAnsi="Arial" w:cs="Arial"/>
          <w:b/>
          <w:bCs/>
          <w:lang w:val="en-US"/>
        </w:rPr>
        <w:t xml:space="preserve">E </w:t>
      </w:r>
      <w:r w:rsidRPr="00E47B96">
        <w:rPr>
          <w:rFonts w:ascii="Arial" w:hAnsi="Arial" w:cs="Arial"/>
          <w:lang w:val="en-US"/>
        </w:rPr>
        <w:t>– Experienced in wide range of Geotechnical Services with safety and professionalism at the forefront</w:t>
      </w:r>
    </w:p>
    <w:p w:rsidR="00E47B96" w:rsidRDefault="00E47B96" w:rsidP="00E47B96">
      <w:pPr>
        <w:rPr>
          <w:rFonts w:ascii="Arial" w:hAnsi="Arial" w:cs="Arial"/>
          <w:lang w:val="en-US"/>
        </w:rPr>
      </w:pPr>
      <w:r w:rsidRPr="00E47B96">
        <w:rPr>
          <w:rFonts w:ascii="Arial" w:hAnsi="Arial" w:cs="Arial"/>
          <w:b/>
          <w:bCs/>
          <w:lang w:val="en-US"/>
        </w:rPr>
        <w:t xml:space="preserve">O </w:t>
      </w:r>
      <w:r w:rsidRPr="00E47B96">
        <w:rPr>
          <w:rFonts w:ascii="Arial" w:hAnsi="Arial" w:cs="Arial"/>
          <w:lang w:val="en-US"/>
        </w:rPr>
        <w:t>– Operatives who are qualified, experienced and responsible for your peace of mind.</w:t>
      </w:r>
    </w:p>
    <w:p w:rsidR="00E47B96" w:rsidRDefault="00E47B96" w:rsidP="00E47B96">
      <w:pPr>
        <w:rPr>
          <w:rFonts w:ascii="Arial" w:hAnsi="Arial" w:cs="Arial"/>
          <w:lang w:val="en-US"/>
        </w:rPr>
      </w:pPr>
      <w:r w:rsidRPr="00E47B96">
        <w:rPr>
          <w:rFonts w:ascii="Arial" w:hAnsi="Arial" w:cs="Arial"/>
        </w:rPr>
        <w:drawing>
          <wp:inline distT="0" distB="0" distL="0" distR="0" wp14:anchorId="5B358C2D" wp14:editId="726B6FA4">
            <wp:extent cx="714375" cy="1009650"/>
            <wp:effectExtent l="0" t="0" r="9525" b="0"/>
            <wp:docPr id="2" name="Picture 1">
              <a:extLst xmlns:a="http://schemas.openxmlformats.org/drawingml/2006/main">
                <a:ext uri="{FF2B5EF4-FFF2-40B4-BE49-F238E27FC236}">
                  <a16:creationId xmlns:a16="http://schemas.microsoft.com/office/drawing/2014/main" id="{68ED1EEB-9067-28EA-3BC9-F78923A6C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8ED1EEB-9067-28EA-3BC9-F78923A6CD9E}"/>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1009650"/>
                    </a:xfrm>
                    <a:prstGeom prst="rect">
                      <a:avLst/>
                    </a:prstGeom>
                    <a:noFill/>
                    <a:ln>
                      <a:noFill/>
                    </a:ln>
                  </pic:spPr>
                </pic:pic>
              </a:graphicData>
            </a:graphic>
          </wp:inline>
        </w:drawing>
      </w:r>
      <w:r>
        <w:rPr>
          <w:rFonts w:ascii="Arial" w:hAnsi="Arial" w:cs="Arial"/>
        </w:rPr>
        <w:t xml:space="preserve">    </w:t>
      </w:r>
      <w:r w:rsidRPr="00E47B96">
        <w:rPr>
          <w:rFonts w:ascii="Arial" w:hAnsi="Arial" w:cs="Arial"/>
        </w:rPr>
        <w:drawing>
          <wp:inline distT="0" distB="0" distL="0" distR="0" wp14:anchorId="7D74C4C0" wp14:editId="1B771490">
            <wp:extent cx="733425" cy="1085850"/>
            <wp:effectExtent l="0" t="0" r="9525" b="0"/>
            <wp:docPr id="12" name="Picture 11">
              <a:extLst xmlns:a="http://schemas.openxmlformats.org/drawingml/2006/main">
                <a:ext uri="{FF2B5EF4-FFF2-40B4-BE49-F238E27FC236}">
                  <a16:creationId xmlns:a16="http://schemas.microsoft.com/office/drawing/2014/main" id="{A872CB86-D0EE-1E3C-D925-9F7F749D27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872CB86-D0EE-1E3C-D925-9F7F749D276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1085850"/>
                    </a:xfrm>
                    <a:prstGeom prst="rect">
                      <a:avLst/>
                    </a:prstGeom>
                    <a:noFill/>
                    <a:ln>
                      <a:noFill/>
                    </a:ln>
                  </pic:spPr>
                </pic:pic>
              </a:graphicData>
            </a:graphic>
          </wp:inline>
        </w:drawing>
      </w:r>
      <w:r>
        <w:rPr>
          <w:rFonts w:ascii="Arial" w:hAnsi="Arial" w:cs="Arial"/>
        </w:rPr>
        <w:t xml:space="preserve">    </w:t>
      </w:r>
      <w:r w:rsidRPr="00E47B96">
        <w:rPr>
          <w:rFonts w:ascii="Arial" w:hAnsi="Arial" w:cs="Arial"/>
        </w:rPr>
        <w:drawing>
          <wp:inline distT="0" distB="0" distL="0" distR="0" wp14:anchorId="63045571" wp14:editId="384ECA7C">
            <wp:extent cx="895941" cy="807154"/>
            <wp:effectExtent l="0" t="0" r="0" b="0"/>
            <wp:docPr id="13" name="Picture 12">
              <a:extLst xmlns:a="http://schemas.openxmlformats.org/drawingml/2006/main">
                <a:ext uri="{FF2B5EF4-FFF2-40B4-BE49-F238E27FC236}">
                  <a16:creationId xmlns:a16="http://schemas.microsoft.com/office/drawing/2014/main" id="{3BD99917-5B5B-0BB0-1623-6ABEE97C21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3BD99917-5B5B-0BB0-1623-6ABEE97C214C}"/>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41" cy="807154"/>
                    </a:xfrm>
                    <a:prstGeom prst="rect">
                      <a:avLst/>
                    </a:prstGeom>
                    <a:noFill/>
                    <a:ln>
                      <a:noFill/>
                    </a:ln>
                  </pic:spPr>
                </pic:pic>
              </a:graphicData>
            </a:graphic>
          </wp:inline>
        </w:drawing>
      </w:r>
    </w:p>
    <w:p w:rsidR="00E47B96" w:rsidRDefault="00E47B96" w:rsidP="00E47B96">
      <w:pPr>
        <w:rPr>
          <w:rFonts w:ascii="Arial" w:hAnsi="Arial" w:cs="Arial"/>
          <w:lang w:val="en-US"/>
        </w:rPr>
      </w:pPr>
      <w:r w:rsidRPr="00E47B96">
        <w:rPr>
          <w:rFonts w:ascii="Arial" w:hAnsi="Arial" w:cs="Arial"/>
        </w:rPr>
        <w:drawing>
          <wp:inline distT="0" distB="0" distL="0" distR="0" wp14:anchorId="48FA76DF" wp14:editId="17CAA307">
            <wp:extent cx="1238250" cy="619125"/>
            <wp:effectExtent l="0" t="0" r="0" b="9525"/>
            <wp:docPr id="20" name="Picture 19">
              <a:extLst xmlns:a="http://schemas.openxmlformats.org/drawingml/2006/main">
                <a:ext uri="{FF2B5EF4-FFF2-40B4-BE49-F238E27FC236}">
                  <a16:creationId xmlns:a16="http://schemas.microsoft.com/office/drawing/2014/main" id="{59F02F4A-ED11-DDF9-8272-600EAC5268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9F02F4A-ED11-DDF9-8272-600EAC5268D2}"/>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r>
        <w:rPr>
          <w:rFonts w:ascii="Arial" w:hAnsi="Arial" w:cs="Arial"/>
        </w:rPr>
        <w:t xml:space="preserve">   </w:t>
      </w:r>
      <w:r w:rsidRPr="00E47B96">
        <w:rPr>
          <w:rFonts w:ascii="Arial" w:hAnsi="Arial" w:cs="Arial"/>
        </w:rPr>
        <w:drawing>
          <wp:inline distT="0" distB="0" distL="0" distR="0" wp14:anchorId="4373C785" wp14:editId="3DBFA8B8">
            <wp:extent cx="1103088" cy="658488"/>
            <wp:effectExtent l="0" t="0" r="1905" b="8890"/>
            <wp:docPr id="16"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3088" cy="658488"/>
                    </a:xfrm>
                    <a:prstGeom prst="rect">
                      <a:avLst/>
                    </a:prstGeom>
                    <a:noFill/>
                    <a:ln>
                      <a:noFill/>
                    </a:ln>
                  </pic:spPr>
                </pic:pic>
              </a:graphicData>
            </a:graphic>
          </wp:inline>
        </w:drawing>
      </w:r>
    </w:p>
    <w:p w:rsidR="00E47B96" w:rsidRDefault="00E47B96" w:rsidP="00E47B96">
      <w:pPr>
        <w:rPr>
          <w:rFonts w:ascii="Arial" w:hAnsi="Arial" w:cs="Arial"/>
          <w:b/>
          <w:bCs/>
          <w:lang w:val="en-US"/>
        </w:rPr>
      </w:pPr>
    </w:p>
    <w:p w:rsidR="00E47B96" w:rsidRDefault="00E47B96" w:rsidP="00E47B96">
      <w:pPr>
        <w:rPr>
          <w:rFonts w:ascii="Arial" w:hAnsi="Arial" w:cs="Arial"/>
          <w:b/>
          <w:bCs/>
          <w:lang w:val="en-US"/>
        </w:rPr>
      </w:pPr>
      <w:r w:rsidRPr="00E47B96">
        <w:rPr>
          <w:rFonts w:ascii="Arial" w:hAnsi="Arial" w:cs="Arial"/>
          <w:b/>
          <w:bCs/>
        </w:rPr>
        <w:drawing>
          <wp:inline distT="0" distB="0" distL="0" distR="0" wp14:anchorId="1456CDAB" wp14:editId="292F77C4">
            <wp:extent cx="666357" cy="567437"/>
            <wp:effectExtent l="0" t="0" r="635" b="4445"/>
            <wp:docPr id="15" name="Picture 14" descr="Inspired_MVPD_logo_340_green"/>
            <wp:cNvGraphicFramePr/>
            <a:graphic xmlns:a="http://schemas.openxmlformats.org/drawingml/2006/main">
              <a:graphicData uri="http://schemas.openxmlformats.org/drawingml/2006/picture">
                <pic:pic xmlns:pic="http://schemas.openxmlformats.org/drawingml/2006/picture">
                  <pic:nvPicPr>
                    <pic:cNvPr id="15" name="Picture 14" descr="Inspired_MVPD_logo_340_green"/>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357" cy="567437"/>
                    </a:xfrm>
                    <a:prstGeom prst="rect">
                      <a:avLst/>
                    </a:prstGeom>
                    <a:noFill/>
                    <a:ln>
                      <a:noFill/>
                    </a:ln>
                  </pic:spPr>
                </pic:pic>
              </a:graphicData>
            </a:graphic>
          </wp:inline>
        </w:drawing>
      </w:r>
      <w:r>
        <w:rPr>
          <w:rFonts w:ascii="Arial" w:hAnsi="Arial" w:cs="Arial"/>
          <w:b/>
          <w:bCs/>
          <w:lang w:val="en-US"/>
        </w:rPr>
        <w:t xml:space="preserve">   </w:t>
      </w:r>
      <w:r>
        <w:rPr>
          <w:rFonts w:ascii="Arial" w:hAnsi="Arial" w:cs="Arial"/>
          <w:b/>
          <w:bCs/>
        </w:rPr>
        <w:t xml:space="preserve">       </w:t>
      </w:r>
      <w:r w:rsidRPr="00E47B96">
        <w:rPr>
          <w:rFonts w:ascii="Arial" w:hAnsi="Arial" w:cs="Arial"/>
          <w:b/>
          <w:bCs/>
        </w:rPr>
        <w:drawing>
          <wp:inline distT="0" distB="0" distL="0" distR="0" wp14:anchorId="492AA45E" wp14:editId="3F5757D0">
            <wp:extent cx="1237417" cy="567055"/>
            <wp:effectExtent l="0" t="0" r="1270" b="4445"/>
            <wp:docPr id="19" name="Picture 18">
              <a:extLst xmlns:a="http://schemas.openxmlformats.org/drawingml/2006/main">
                <a:ext uri="{FF2B5EF4-FFF2-40B4-BE49-F238E27FC236}">
                  <a16:creationId xmlns:a16="http://schemas.microsoft.com/office/drawing/2014/main" id="{2864EB28-4757-018E-3E2E-A647F9C5C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2864EB28-4757-018E-3E2E-A647F9C5CC62}"/>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1" cy="567437"/>
                    </a:xfrm>
                    <a:prstGeom prst="rect">
                      <a:avLst/>
                    </a:prstGeom>
                    <a:noFill/>
                    <a:ln>
                      <a:noFill/>
                    </a:ln>
                  </pic:spPr>
                </pic:pic>
              </a:graphicData>
            </a:graphic>
          </wp:inline>
        </w:drawing>
      </w:r>
    </w:p>
    <w:p w:rsidR="00FF1CD9" w:rsidRDefault="00FF1CD9" w:rsidP="00FF1CD9">
      <w:pPr>
        <w:jc w:val="center"/>
        <w:rPr>
          <w:rFonts w:ascii="Arial" w:hAnsi="Arial" w:cs="Arial"/>
          <w:b/>
          <w:bCs/>
          <w:color w:val="808080" w:themeColor="background1" w:themeShade="80"/>
          <w:sz w:val="24"/>
          <w:szCs w:val="24"/>
          <w:lang w:val="en-US"/>
        </w:rPr>
      </w:pPr>
    </w:p>
    <w:p w:rsidR="00E47B96" w:rsidRPr="00FF1CD9" w:rsidRDefault="00E47B96" w:rsidP="00FF1CD9">
      <w:pPr>
        <w:jc w:val="center"/>
        <w:rPr>
          <w:rFonts w:ascii="Arial" w:hAnsi="Arial" w:cs="Arial"/>
          <w:color w:val="808080" w:themeColor="background1" w:themeShade="80"/>
          <w:sz w:val="24"/>
          <w:szCs w:val="24"/>
        </w:rPr>
      </w:pPr>
      <w:r w:rsidRPr="00FF1CD9">
        <w:rPr>
          <w:rFonts w:ascii="Arial" w:hAnsi="Arial" w:cs="Arial"/>
          <w:b/>
          <w:bCs/>
          <w:color w:val="808080" w:themeColor="background1" w:themeShade="80"/>
          <w:sz w:val="24"/>
          <w:szCs w:val="24"/>
          <w:lang w:val="en-US"/>
        </w:rPr>
        <w:t>C/O TORR CROFT, PITTLEMERE LANE,</w:t>
      </w:r>
      <w:r w:rsidR="00FF1CD9">
        <w:rPr>
          <w:rFonts w:ascii="Arial" w:hAnsi="Arial" w:cs="Arial"/>
          <w:b/>
          <w:bCs/>
          <w:color w:val="808080" w:themeColor="background1" w:themeShade="80"/>
          <w:sz w:val="24"/>
          <w:szCs w:val="24"/>
          <w:lang w:val="en-US"/>
        </w:rPr>
        <w:t xml:space="preserve"> </w:t>
      </w:r>
      <w:r w:rsidRPr="00FF1CD9">
        <w:rPr>
          <w:rFonts w:ascii="Arial" w:hAnsi="Arial" w:cs="Arial"/>
          <w:b/>
          <w:bCs/>
          <w:color w:val="808080" w:themeColor="background1" w:themeShade="80"/>
          <w:sz w:val="24"/>
          <w:szCs w:val="24"/>
          <w:lang w:val="en-US"/>
        </w:rPr>
        <w:t>TIDESWELL MOOR, NR BUXTON, DERBYSHIRE SK17 8JF</w:t>
      </w:r>
    </w:p>
    <w:p w:rsidR="00E47B96" w:rsidRPr="00FF1CD9" w:rsidRDefault="00E47B96" w:rsidP="00FF1CD9">
      <w:pPr>
        <w:jc w:val="center"/>
        <w:rPr>
          <w:rFonts w:ascii="Arial" w:hAnsi="Arial" w:cs="Arial"/>
          <w:sz w:val="28"/>
          <w:szCs w:val="28"/>
        </w:rPr>
      </w:pPr>
      <w:r w:rsidRPr="00FF1CD9">
        <w:rPr>
          <w:rFonts w:ascii="Arial" w:hAnsi="Arial" w:cs="Arial"/>
          <w:sz w:val="28"/>
          <w:szCs w:val="28"/>
          <w:lang w:val="en-US"/>
        </w:rPr>
        <w:t xml:space="preserve">E MAIL – </w:t>
      </w:r>
      <w:r w:rsidRPr="00FF1CD9">
        <w:rPr>
          <w:rFonts w:ascii="Arial" w:hAnsi="Arial" w:cs="Arial"/>
          <w:b/>
          <w:bCs/>
          <w:color w:val="FF33CC"/>
          <w:sz w:val="28"/>
          <w:szCs w:val="28"/>
          <w:u w:val="single"/>
          <w:lang w:val="en-US"/>
        </w:rPr>
        <w:t>info@d-geo.co.uk</w:t>
      </w:r>
    </w:p>
    <w:p w:rsidR="00E47B96" w:rsidRPr="00FF1CD9" w:rsidRDefault="00E47B96" w:rsidP="00FF1CD9">
      <w:pPr>
        <w:jc w:val="center"/>
        <w:rPr>
          <w:rFonts w:ascii="Arial" w:hAnsi="Arial" w:cs="Arial"/>
          <w:sz w:val="28"/>
          <w:szCs w:val="28"/>
        </w:rPr>
      </w:pPr>
      <w:r w:rsidRPr="00FF1CD9">
        <w:rPr>
          <w:rFonts w:ascii="Arial" w:hAnsi="Arial" w:cs="Arial"/>
          <w:sz w:val="28"/>
          <w:szCs w:val="28"/>
          <w:lang w:val="en-US"/>
        </w:rPr>
        <w:t xml:space="preserve">WEB SITE – </w:t>
      </w:r>
      <w:r w:rsidRPr="00FF1CD9">
        <w:rPr>
          <w:rFonts w:ascii="Arial" w:hAnsi="Arial" w:cs="Arial"/>
          <w:b/>
          <w:bCs/>
          <w:color w:val="FF33CC"/>
          <w:sz w:val="28"/>
          <w:szCs w:val="28"/>
          <w:u w:val="single"/>
          <w:lang w:val="en-US"/>
        </w:rPr>
        <w:t>www.d-geo.co.uk</w:t>
      </w:r>
    </w:p>
    <w:p w:rsidR="00537883" w:rsidRDefault="00E47B96" w:rsidP="00E47B96">
      <w:pPr>
        <w:jc w:val="center"/>
      </w:pPr>
      <w:r w:rsidRPr="00E47B96">
        <w:drawing>
          <wp:inline distT="0" distB="0" distL="0" distR="0" wp14:anchorId="72BB8556" wp14:editId="0A4DE610">
            <wp:extent cx="2836619" cy="1019601"/>
            <wp:effectExtent l="0" t="0" r="1905" b="9525"/>
            <wp:docPr id="18" name="Picture 17"/>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6619" cy="1019601"/>
                    </a:xfrm>
                    <a:prstGeom prst="rect">
                      <a:avLst/>
                    </a:prstGeom>
                    <a:noFill/>
                    <a:ln>
                      <a:noFill/>
                    </a:ln>
                  </pic:spPr>
                </pic:pic>
              </a:graphicData>
            </a:graphic>
          </wp:inline>
        </w:drawing>
      </w:r>
    </w:p>
    <w:p w:rsidR="00E47B96" w:rsidRPr="00E47B96" w:rsidRDefault="00E47B96" w:rsidP="00E47B96">
      <w:pPr>
        <w:jc w:val="center"/>
        <w:rPr>
          <w:b/>
          <w:bCs/>
          <w:sz w:val="28"/>
          <w:szCs w:val="28"/>
        </w:rPr>
      </w:pPr>
      <w:r>
        <w:rPr>
          <w:b/>
          <w:bCs/>
          <w:sz w:val="28"/>
          <w:szCs w:val="28"/>
        </w:rPr>
        <w:t>“</w:t>
      </w:r>
      <w:r w:rsidRPr="00E47B96">
        <w:rPr>
          <w:b/>
          <w:bCs/>
          <w:sz w:val="28"/>
          <w:szCs w:val="28"/>
        </w:rPr>
        <w:t>MESHING WITHOUT MITHER”</w:t>
      </w:r>
    </w:p>
    <w:p w:rsidR="00E47B96" w:rsidRDefault="00E47B96" w:rsidP="00E47B96">
      <w:pPr>
        <w:jc w:val="center"/>
      </w:pPr>
      <w:r w:rsidRPr="00E47B96">
        <w:drawing>
          <wp:inline distT="0" distB="0" distL="0" distR="0" wp14:anchorId="35F3F634" wp14:editId="6B39001B">
            <wp:extent cx="2616557" cy="3374979"/>
            <wp:effectExtent l="0" t="0" r="0" b="0"/>
            <wp:docPr id="10" name="Picture 9">
              <a:extLst xmlns:a="http://schemas.openxmlformats.org/drawingml/2006/main">
                <a:ext uri="{FF2B5EF4-FFF2-40B4-BE49-F238E27FC236}">
                  <a16:creationId xmlns:a16="http://schemas.microsoft.com/office/drawing/2014/main" id="{6E511A4A-F55F-DC7D-3CB8-01450B36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E511A4A-F55F-DC7D-3CB8-01450B368EBF}"/>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16557" cy="3374979"/>
                    </a:xfrm>
                    <a:prstGeom prst="rect">
                      <a:avLst/>
                    </a:prstGeom>
                  </pic:spPr>
                </pic:pic>
              </a:graphicData>
            </a:graphic>
          </wp:inline>
        </w:drawing>
      </w:r>
    </w:p>
    <w:p w:rsidR="00FF1CD9" w:rsidRPr="00FF1CD9" w:rsidRDefault="00E47B96" w:rsidP="00E47B96">
      <w:pPr>
        <w:jc w:val="center"/>
        <w:rPr>
          <w:rFonts w:ascii="Arial" w:hAnsi="Arial" w:cs="Arial"/>
          <w:b/>
          <w:bCs/>
          <w:color w:val="808080" w:themeColor="background1" w:themeShade="80"/>
          <w:sz w:val="28"/>
          <w:szCs w:val="28"/>
          <w:lang w:val="en-US"/>
        </w:rPr>
      </w:pPr>
      <w:r w:rsidRPr="00FF1CD9">
        <w:rPr>
          <w:rFonts w:ascii="Arial" w:hAnsi="Arial" w:cs="Arial"/>
          <w:b/>
          <w:bCs/>
          <w:color w:val="808080" w:themeColor="background1" w:themeShade="80"/>
          <w:sz w:val="28"/>
          <w:szCs w:val="28"/>
          <w:lang w:val="en-US"/>
        </w:rPr>
        <w:t xml:space="preserve">Geotechnical Rope Access </w:t>
      </w:r>
    </w:p>
    <w:p w:rsidR="00E47B96" w:rsidRPr="00FF1CD9" w:rsidRDefault="00E47B96" w:rsidP="00E47B96">
      <w:pPr>
        <w:jc w:val="center"/>
        <w:rPr>
          <w:rFonts w:ascii="Arial" w:hAnsi="Arial" w:cs="Arial"/>
          <w:color w:val="808080" w:themeColor="background1" w:themeShade="80"/>
          <w:sz w:val="28"/>
          <w:szCs w:val="28"/>
        </w:rPr>
      </w:pPr>
      <w:r w:rsidRPr="00FF1CD9">
        <w:rPr>
          <w:rFonts w:ascii="Arial" w:hAnsi="Arial" w:cs="Arial"/>
          <w:b/>
          <w:bCs/>
          <w:color w:val="808080" w:themeColor="background1" w:themeShade="80"/>
          <w:sz w:val="28"/>
          <w:szCs w:val="28"/>
          <w:lang w:val="en-US"/>
        </w:rPr>
        <w:t>Service Providers.</w:t>
      </w:r>
    </w:p>
    <w:p w:rsidR="00E47B96" w:rsidRPr="00FF1CD9" w:rsidRDefault="00E47B96" w:rsidP="00E47B96">
      <w:pPr>
        <w:jc w:val="center"/>
        <w:rPr>
          <w:rFonts w:ascii="Arial" w:hAnsi="Arial" w:cs="Arial"/>
          <w:color w:val="FF33CC"/>
          <w:sz w:val="28"/>
          <w:szCs w:val="28"/>
        </w:rPr>
      </w:pPr>
      <w:r w:rsidRPr="00FF1CD9">
        <w:rPr>
          <w:rFonts w:ascii="Arial" w:hAnsi="Arial" w:cs="Arial"/>
          <w:b/>
          <w:bCs/>
          <w:color w:val="FF33CC"/>
          <w:sz w:val="28"/>
          <w:szCs w:val="28"/>
          <w:lang w:val="en-US"/>
        </w:rPr>
        <w:t>Quality, Safety and Value is our Priority</w:t>
      </w:r>
    </w:p>
    <w:p w:rsidR="00E47B96" w:rsidRPr="00FF1CD9" w:rsidRDefault="00E47B96" w:rsidP="00E47B96">
      <w:pPr>
        <w:jc w:val="center"/>
        <w:rPr>
          <w:rFonts w:ascii="Arial" w:hAnsi="Arial" w:cs="Arial"/>
          <w:b/>
          <w:bCs/>
          <w:color w:val="808080" w:themeColor="background1" w:themeShade="80"/>
          <w:sz w:val="24"/>
          <w:szCs w:val="24"/>
          <w:lang w:val="en-US"/>
        </w:rPr>
      </w:pPr>
      <w:r w:rsidRPr="00FF1CD9">
        <w:rPr>
          <w:rFonts w:ascii="Arial" w:hAnsi="Arial" w:cs="Arial"/>
          <w:b/>
          <w:bCs/>
          <w:color w:val="808080" w:themeColor="background1" w:themeShade="80"/>
          <w:sz w:val="24"/>
          <w:szCs w:val="24"/>
          <w:lang w:val="en-US"/>
        </w:rPr>
        <w:t>TELEPHONE - 01298 931030</w:t>
      </w:r>
    </w:p>
    <w:p w:rsidR="00E47B96" w:rsidRDefault="00E47B96" w:rsidP="00E47B96">
      <w:pPr>
        <w:jc w:val="center"/>
        <w:rPr>
          <w:rFonts w:ascii="Arial" w:hAnsi="Arial" w:cs="Arial"/>
          <w:b/>
          <w:bCs/>
          <w:color w:val="808080" w:themeColor="background1" w:themeShade="80"/>
          <w:sz w:val="24"/>
          <w:szCs w:val="24"/>
          <w:lang w:val="en-US"/>
        </w:rPr>
      </w:pPr>
      <w:r w:rsidRPr="00FF1CD9">
        <w:rPr>
          <w:rFonts w:ascii="Arial" w:hAnsi="Arial" w:cs="Arial"/>
          <w:b/>
          <w:bCs/>
          <w:color w:val="808080" w:themeColor="background1" w:themeShade="80"/>
          <w:sz w:val="24"/>
          <w:szCs w:val="24"/>
          <w:lang w:val="en-US"/>
        </w:rPr>
        <w:t>MOBILES - 07598 790670 / 07572 138747 07946 645653</w:t>
      </w:r>
    </w:p>
    <w:p w:rsidR="00FF1CD9" w:rsidRPr="00FF1CD9" w:rsidRDefault="00FF1CD9" w:rsidP="00E47B96">
      <w:pPr>
        <w:jc w:val="center"/>
        <w:rPr>
          <w:rFonts w:ascii="Arial" w:hAnsi="Arial" w:cs="Arial"/>
          <w:color w:val="808080" w:themeColor="background1" w:themeShade="80"/>
          <w:sz w:val="24"/>
          <w:szCs w:val="24"/>
        </w:rPr>
      </w:pPr>
    </w:p>
    <w:p w:rsidR="00FF1CD9" w:rsidRPr="00FF1CD9" w:rsidRDefault="00FF1CD9" w:rsidP="00FF1CD9">
      <w:pPr>
        <w:jc w:val="center"/>
        <w:rPr>
          <w:rFonts w:ascii="Arial" w:hAnsi="Arial" w:cs="Arial"/>
          <w:sz w:val="24"/>
          <w:szCs w:val="24"/>
        </w:rPr>
      </w:pPr>
      <w:r w:rsidRPr="00FF1CD9">
        <w:rPr>
          <w:rFonts w:ascii="Arial" w:hAnsi="Arial" w:cs="Arial"/>
          <w:b/>
          <w:bCs/>
          <w:sz w:val="24"/>
          <w:szCs w:val="24"/>
          <w:u w:val="single"/>
          <w:lang w:val="en-US"/>
        </w:rPr>
        <w:lastRenderedPageBreak/>
        <w:t>OUR SERVICES</w:t>
      </w:r>
    </w:p>
    <w:p w:rsidR="00FF1CD9" w:rsidRPr="00FF1CD9" w:rsidRDefault="00FF1CD9" w:rsidP="00FF1CD9">
      <w:pPr>
        <w:rPr>
          <w:rFonts w:ascii="Arial" w:hAnsi="Arial" w:cs="Arial"/>
          <w:color w:val="FF33CC"/>
          <w:sz w:val="24"/>
          <w:szCs w:val="24"/>
        </w:rPr>
      </w:pPr>
      <w:r w:rsidRPr="00FF1CD9">
        <w:rPr>
          <w:rFonts w:ascii="Arial" w:hAnsi="Arial" w:cs="Arial"/>
          <w:b/>
          <w:bCs/>
          <w:color w:val="FF33CC"/>
          <w:sz w:val="24"/>
          <w:szCs w:val="24"/>
          <w:u w:val="single"/>
          <w:lang w:val="en-US"/>
        </w:rPr>
        <w:t>Rock Face Stabilisation</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Rock scaling &amp; Re-profiling</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Dentition work</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Rock bolting &amp; dowels</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Rock anchoring</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Installation of rockfall mesh</w:t>
      </w:r>
    </w:p>
    <w:p w:rsidR="00FF1CD9" w:rsidRPr="00FF1CD9" w:rsidRDefault="00FF1CD9" w:rsidP="00FF1CD9">
      <w:pPr>
        <w:numPr>
          <w:ilvl w:val="0"/>
          <w:numId w:val="1"/>
        </w:numPr>
        <w:rPr>
          <w:rFonts w:ascii="Arial" w:hAnsi="Arial" w:cs="Arial"/>
          <w:sz w:val="24"/>
          <w:szCs w:val="24"/>
        </w:rPr>
      </w:pPr>
      <w:r w:rsidRPr="00FF1CD9">
        <w:rPr>
          <w:rFonts w:ascii="Arial" w:hAnsi="Arial" w:cs="Arial"/>
          <w:sz w:val="24"/>
          <w:szCs w:val="24"/>
          <w:lang w:val="en-US"/>
        </w:rPr>
        <w:t>Sprayed concrete</w:t>
      </w:r>
    </w:p>
    <w:p w:rsidR="00FF1CD9" w:rsidRPr="00FF1CD9" w:rsidRDefault="00FF1CD9" w:rsidP="00FF1CD9">
      <w:pPr>
        <w:rPr>
          <w:rFonts w:ascii="Arial" w:hAnsi="Arial" w:cs="Arial"/>
          <w:color w:val="FF33CC"/>
          <w:sz w:val="24"/>
          <w:szCs w:val="24"/>
        </w:rPr>
      </w:pPr>
      <w:r w:rsidRPr="00FF1CD9">
        <w:rPr>
          <w:rFonts w:ascii="Arial" w:hAnsi="Arial" w:cs="Arial"/>
          <w:b/>
          <w:bCs/>
          <w:color w:val="FF33CC"/>
          <w:sz w:val="24"/>
          <w:szCs w:val="24"/>
          <w:u w:val="single"/>
          <w:lang w:val="en-US"/>
        </w:rPr>
        <w:t>Slope Stabilisation</w:t>
      </w:r>
    </w:p>
    <w:p w:rsidR="00FF1CD9" w:rsidRPr="00FF1CD9" w:rsidRDefault="00FF1CD9" w:rsidP="00FF1CD9">
      <w:pPr>
        <w:numPr>
          <w:ilvl w:val="0"/>
          <w:numId w:val="2"/>
        </w:numPr>
        <w:rPr>
          <w:rFonts w:ascii="Arial" w:hAnsi="Arial" w:cs="Arial"/>
          <w:sz w:val="24"/>
          <w:szCs w:val="24"/>
        </w:rPr>
      </w:pPr>
      <w:r w:rsidRPr="00FF1CD9">
        <w:rPr>
          <w:rFonts w:ascii="Arial" w:hAnsi="Arial" w:cs="Arial"/>
          <w:sz w:val="24"/>
          <w:szCs w:val="24"/>
          <w:lang w:val="en-US"/>
        </w:rPr>
        <w:t>Soil nailing</w:t>
      </w:r>
    </w:p>
    <w:p w:rsidR="00FF1CD9" w:rsidRPr="00FF1CD9" w:rsidRDefault="00FF1CD9" w:rsidP="00FF1CD9">
      <w:pPr>
        <w:numPr>
          <w:ilvl w:val="0"/>
          <w:numId w:val="2"/>
        </w:numPr>
        <w:rPr>
          <w:rFonts w:ascii="Arial" w:hAnsi="Arial" w:cs="Arial"/>
          <w:sz w:val="24"/>
          <w:szCs w:val="24"/>
        </w:rPr>
      </w:pPr>
      <w:r w:rsidRPr="00FF1CD9">
        <w:rPr>
          <w:rFonts w:ascii="Arial" w:hAnsi="Arial" w:cs="Arial"/>
          <w:sz w:val="24"/>
          <w:szCs w:val="24"/>
          <w:lang w:val="en-US"/>
        </w:rPr>
        <w:t>Facing systems</w:t>
      </w:r>
    </w:p>
    <w:p w:rsidR="00FF1CD9" w:rsidRPr="00FF1CD9" w:rsidRDefault="00FF1CD9" w:rsidP="00FF1CD9">
      <w:pPr>
        <w:numPr>
          <w:ilvl w:val="0"/>
          <w:numId w:val="2"/>
        </w:numPr>
        <w:rPr>
          <w:rFonts w:ascii="Arial" w:hAnsi="Arial" w:cs="Arial"/>
          <w:sz w:val="24"/>
          <w:szCs w:val="24"/>
        </w:rPr>
      </w:pPr>
      <w:r w:rsidRPr="00FF1CD9">
        <w:rPr>
          <w:rFonts w:ascii="Arial" w:hAnsi="Arial" w:cs="Arial"/>
          <w:sz w:val="24"/>
          <w:szCs w:val="24"/>
          <w:lang w:val="en-US"/>
        </w:rPr>
        <w:t>Slope drainage</w:t>
      </w:r>
    </w:p>
    <w:p w:rsidR="00FF1CD9" w:rsidRPr="00FF1CD9" w:rsidRDefault="00FF1CD9" w:rsidP="00FF1CD9">
      <w:pPr>
        <w:numPr>
          <w:ilvl w:val="0"/>
          <w:numId w:val="2"/>
        </w:numPr>
        <w:rPr>
          <w:rFonts w:ascii="Arial" w:hAnsi="Arial" w:cs="Arial"/>
          <w:sz w:val="24"/>
          <w:szCs w:val="24"/>
        </w:rPr>
      </w:pPr>
      <w:r w:rsidRPr="00FF1CD9">
        <w:rPr>
          <w:rFonts w:ascii="Arial" w:hAnsi="Arial" w:cs="Arial"/>
          <w:sz w:val="24"/>
          <w:szCs w:val="24"/>
          <w:lang w:val="en-US"/>
        </w:rPr>
        <w:t>Installation of erosion matting</w:t>
      </w:r>
      <w:r w:rsidRPr="00FF1CD9">
        <w:rPr>
          <w:rFonts w:ascii="Arial" w:hAnsi="Arial" w:cs="Arial"/>
          <w:sz w:val="24"/>
          <w:szCs w:val="24"/>
        </w:rPr>
        <w:drawing>
          <wp:inline distT="0" distB="0" distL="0" distR="0" wp14:anchorId="5E9D9750" wp14:editId="5EC2D005">
            <wp:extent cx="2560595" cy="3414126"/>
            <wp:effectExtent l="0" t="0" r="0" b="0"/>
            <wp:docPr id="14" name="Picture 13">
              <a:extLst xmlns:a="http://schemas.openxmlformats.org/drawingml/2006/main">
                <a:ext uri="{FF2B5EF4-FFF2-40B4-BE49-F238E27FC236}">
                  <a16:creationId xmlns:a16="http://schemas.microsoft.com/office/drawing/2014/main" id="{8AE2D97A-A8B6-9932-B63D-7464D79A62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8AE2D97A-A8B6-9932-B63D-7464D79A628B}"/>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60595" cy="3414126"/>
                    </a:xfrm>
                    <a:prstGeom prst="rect">
                      <a:avLst/>
                    </a:prstGeom>
                  </pic:spPr>
                </pic:pic>
              </a:graphicData>
            </a:graphic>
          </wp:inline>
        </w:drawing>
      </w:r>
    </w:p>
    <w:p w:rsidR="00FF1CD9" w:rsidRPr="00FF1CD9" w:rsidRDefault="00FF1CD9" w:rsidP="00FF1CD9">
      <w:pPr>
        <w:ind w:left="720"/>
        <w:jc w:val="center"/>
        <w:rPr>
          <w:rFonts w:ascii="Arial" w:hAnsi="Arial" w:cs="Arial"/>
          <w:sz w:val="24"/>
          <w:szCs w:val="24"/>
        </w:rPr>
      </w:pPr>
      <w:r>
        <w:rPr>
          <w:rFonts w:ascii="Arial" w:hAnsi="Arial" w:cs="Arial"/>
          <w:b/>
          <w:bCs/>
          <w:sz w:val="24"/>
          <w:szCs w:val="24"/>
          <w:u w:val="single"/>
          <w:lang w:val="en-US"/>
        </w:rPr>
        <w:t>OUR SERVICES</w:t>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Facing Systems</w:t>
      </w:r>
      <w:r w:rsidRPr="00FF1CD9">
        <w:rPr>
          <w:rFonts w:ascii="Arial" w:hAnsi="Arial" w:cs="Arial"/>
          <w:b/>
          <w:bCs/>
          <w:color w:val="FF33CC"/>
          <w:sz w:val="24"/>
          <w:szCs w:val="24"/>
          <w:u w:val="thick"/>
          <w:lang w:val="en-US"/>
        </w:rPr>
        <w:t xml:space="preserve"> </w:t>
      </w:r>
    </w:p>
    <w:p w:rsidR="00FF1CD9" w:rsidRPr="00FF1CD9" w:rsidRDefault="00FF1CD9" w:rsidP="00FF1CD9">
      <w:pPr>
        <w:numPr>
          <w:ilvl w:val="0"/>
          <w:numId w:val="3"/>
        </w:numPr>
        <w:rPr>
          <w:rFonts w:ascii="Arial" w:hAnsi="Arial" w:cs="Arial"/>
          <w:sz w:val="24"/>
          <w:szCs w:val="24"/>
        </w:rPr>
      </w:pPr>
      <w:r w:rsidRPr="00FF1CD9">
        <w:rPr>
          <w:rFonts w:ascii="Arial" w:hAnsi="Arial" w:cs="Arial"/>
          <w:sz w:val="24"/>
          <w:szCs w:val="24"/>
          <w:lang w:val="en-US"/>
        </w:rPr>
        <w:t>Encourage vegetation growth</w:t>
      </w:r>
    </w:p>
    <w:p w:rsidR="00FF1CD9" w:rsidRPr="00FF1CD9" w:rsidRDefault="00FF1CD9" w:rsidP="00D800AA">
      <w:pPr>
        <w:numPr>
          <w:ilvl w:val="0"/>
          <w:numId w:val="3"/>
        </w:numPr>
        <w:rPr>
          <w:rFonts w:ascii="Arial" w:hAnsi="Arial" w:cs="Arial"/>
          <w:sz w:val="24"/>
          <w:szCs w:val="24"/>
        </w:rPr>
      </w:pPr>
      <w:r w:rsidRPr="00FF1CD9">
        <w:rPr>
          <w:rFonts w:ascii="Arial" w:hAnsi="Arial" w:cs="Arial"/>
          <w:sz w:val="24"/>
          <w:szCs w:val="24"/>
          <w:lang w:val="en-US"/>
        </w:rPr>
        <w:t>Enhances stability of soil slopes through soil retention </w:t>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Inspection</w:t>
      </w:r>
      <w:r>
        <w:rPr>
          <w:rFonts w:ascii="Arial" w:hAnsi="Arial" w:cs="Arial"/>
          <w:b/>
          <w:bCs/>
          <w:color w:val="FF33CC"/>
          <w:sz w:val="24"/>
          <w:szCs w:val="24"/>
          <w:u w:val="single"/>
          <w:lang w:val="en-US"/>
        </w:rPr>
        <w:t xml:space="preserve"> &amp;</w:t>
      </w:r>
      <w:r w:rsidRPr="00FF1CD9">
        <w:rPr>
          <w:rFonts w:ascii="Arial" w:hAnsi="Arial" w:cs="Arial"/>
          <w:b/>
          <w:bCs/>
          <w:color w:val="FF33CC"/>
          <w:sz w:val="24"/>
          <w:szCs w:val="24"/>
          <w:u w:val="single"/>
          <w:lang w:val="en-US"/>
        </w:rPr>
        <w:t xml:space="preserve"> Maintenance of Slope and Rockface Stabilisation Installations  </w:t>
      </w:r>
    </w:p>
    <w:p w:rsidR="00FF1CD9" w:rsidRPr="00FF1CD9" w:rsidRDefault="00FF1CD9" w:rsidP="00FF1CD9">
      <w:pPr>
        <w:numPr>
          <w:ilvl w:val="0"/>
          <w:numId w:val="4"/>
        </w:numPr>
        <w:rPr>
          <w:rFonts w:ascii="Arial" w:hAnsi="Arial" w:cs="Arial"/>
          <w:sz w:val="24"/>
          <w:szCs w:val="24"/>
        </w:rPr>
      </w:pPr>
      <w:r w:rsidRPr="00FF1CD9">
        <w:rPr>
          <w:rFonts w:ascii="Arial" w:hAnsi="Arial" w:cs="Arial"/>
          <w:sz w:val="24"/>
          <w:szCs w:val="24"/>
          <w:lang w:val="en-US"/>
        </w:rPr>
        <w:t>Inspection works &amp; inspection reports</w:t>
      </w:r>
    </w:p>
    <w:p w:rsidR="00FF1CD9" w:rsidRPr="00FF1CD9" w:rsidRDefault="00FF1CD9" w:rsidP="00E074A1">
      <w:pPr>
        <w:numPr>
          <w:ilvl w:val="0"/>
          <w:numId w:val="4"/>
        </w:numPr>
        <w:rPr>
          <w:rFonts w:ascii="Arial" w:hAnsi="Arial" w:cs="Arial"/>
          <w:sz w:val="24"/>
          <w:szCs w:val="24"/>
        </w:rPr>
      </w:pPr>
      <w:r w:rsidRPr="00FF1CD9">
        <w:rPr>
          <w:rFonts w:ascii="Arial" w:hAnsi="Arial" w:cs="Arial"/>
          <w:sz w:val="24"/>
          <w:szCs w:val="24"/>
          <w:lang w:val="en-US"/>
        </w:rPr>
        <w:t>Repairs &amp; maintenance work.</w:t>
      </w:r>
      <w:r w:rsidRPr="00FF1CD9">
        <w:rPr>
          <w:rFonts w:ascii="Arial" w:hAnsi="Arial" w:cs="Arial"/>
          <w:b/>
          <w:bCs/>
          <w:i/>
          <w:iCs/>
          <w:sz w:val="24"/>
          <w:szCs w:val="24"/>
          <w:lang w:val="en-US"/>
        </w:rPr>
        <w:t> </w:t>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 xml:space="preserve">Rock Fall Containment </w:t>
      </w:r>
    </w:p>
    <w:p w:rsidR="00FF1CD9" w:rsidRPr="00FF1CD9" w:rsidRDefault="00FF1CD9" w:rsidP="00FF1CD9">
      <w:pPr>
        <w:numPr>
          <w:ilvl w:val="0"/>
          <w:numId w:val="5"/>
        </w:numPr>
        <w:rPr>
          <w:rFonts w:ascii="Arial" w:hAnsi="Arial" w:cs="Arial"/>
          <w:sz w:val="24"/>
          <w:szCs w:val="24"/>
        </w:rPr>
      </w:pPr>
      <w:r w:rsidRPr="00FF1CD9">
        <w:rPr>
          <w:rFonts w:ascii="Arial" w:hAnsi="Arial" w:cs="Arial"/>
          <w:sz w:val="24"/>
          <w:szCs w:val="24"/>
          <w:lang w:val="en-US"/>
        </w:rPr>
        <w:t>Catch fences</w:t>
      </w:r>
    </w:p>
    <w:p w:rsidR="00FF1CD9" w:rsidRPr="00FF1CD9" w:rsidRDefault="00FF1CD9" w:rsidP="00FF1CD9">
      <w:pPr>
        <w:numPr>
          <w:ilvl w:val="0"/>
          <w:numId w:val="5"/>
        </w:numPr>
        <w:rPr>
          <w:rFonts w:ascii="Arial" w:hAnsi="Arial" w:cs="Arial"/>
          <w:sz w:val="24"/>
          <w:szCs w:val="24"/>
        </w:rPr>
      </w:pPr>
      <w:r w:rsidRPr="00FF1CD9">
        <w:rPr>
          <w:rFonts w:ascii="Arial" w:hAnsi="Arial" w:cs="Arial"/>
          <w:sz w:val="24"/>
          <w:szCs w:val="24"/>
          <w:lang w:val="en-US"/>
        </w:rPr>
        <w:t>Debris (Barrier) Fences</w:t>
      </w:r>
    </w:p>
    <w:p w:rsidR="00FF1CD9" w:rsidRPr="00FF1CD9" w:rsidRDefault="00FF1CD9" w:rsidP="00FF1CD9">
      <w:pPr>
        <w:numPr>
          <w:ilvl w:val="0"/>
          <w:numId w:val="5"/>
        </w:numPr>
        <w:rPr>
          <w:rFonts w:ascii="Arial" w:hAnsi="Arial" w:cs="Arial"/>
          <w:sz w:val="24"/>
          <w:szCs w:val="24"/>
        </w:rPr>
      </w:pPr>
      <w:r w:rsidRPr="00FF1CD9">
        <w:rPr>
          <w:rFonts w:ascii="Arial" w:hAnsi="Arial" w:cs="Arial"/>
          <w:sz w:val="24"/>
          <w:szCs w:val="24"/>
          <w:lang w:val="en-US"/>
        </w:rPr>
        <w:t>Rock fall netting &amp; meshing</w:t>
      </w:r>
    </w:p>
    <w:p w:rsidR="00FF1CD9" w:rsidRDefault="00FF1CD9" w:rsidP="00FF1CD9">
      <w:pPr>
        <w:ind w:left="720"/>
        <w:rPr>
          <w:rFonts w:ascii="Arial" w:hAnsi="Arial" w:cs="Arial"/>
          <w:sz w:val="24"/>
          <w:szCs w:val="24"/>
        </w:rPr>
      </w:pPr>
      <w:r w:rsidRPr="00FF1CD9">
        <w:rPr>
          <w:rFonts w:ascii="Arial" w:hAnsi="Arial" w:cs="Arial"/>
          <w:sz w:val="24"/>
          <w:szCs w:val="24"/>
        </w:rPr>
        <w:drawing>
          <wp:inline distT="0" distB="0" distL="0" distR="0" wp14:anchorId="0A7D6837" wp14:editId="783FE95A">
            <wp:extent cx="2962275" cy="1821815"/>
            <wp:effectExtent l="0" t="0" r="0" b="0"/>
            <wp:docPr id="8" name="Picture Placeholder 7">
              <a:extLst xmlns:a="http://schemas.openxmlformats.org/drawingml/2006/main">
                <a:ext uri="{FF2B5EF4-FFF2-40B4-BE49-F238E27FC236}">
                  <a16:creationId xmlns:a16="http://schemas.microsoft.com/office/drawing/2014/main" id="{C2E8B8EC-A082-D251-91C3-D9EEFD5521E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7">
                      <a:extLst>
                        <a:ext uri="{FF2B5EF4-FFF2-40B4-BE49-F238E27FC236}">
                          <a16:creationId xmlns:a16="http://schemas.microsoft.com/office/drawing/2014/main" id="{C2E8B8EC-A082-D251-91C3-D9EEFD5521E3}"/>
                        </a:ext>
                      </a:extLst>
                    </pic:cNvPr>
                    <pic:cNvPicPr>
                      <a:picLocks noGrp="1" noChangeAspect="1"/>
                    </pic:cNvPicPr>
                  </pic:nvPicPr>
                  <pic:blipFill>
                    <a:blip r:embed="rId16">
                      <a:extLst>
                        <a:ext uri="{28A0092B-C50C-407E-A947-70E740481C1C}">
                          <a14:useLocalDpi xmlns:a14="http://schemas.microsoft.com/office/drawing/2010/main" val="0"/>
                        </a:ext>
                      </a:extLst>
                    </a:blip>
                    <a:srcRect t="23340" b="23340"/>
                    <a:stretch>
                      <a:fillRect/>
                    </a:stretch>
                  </pic:blipFill>
                  <pic:spPr>
                    <a:xfrm>
                      <a:off x="0" y="0"/>
                      <a:ext cx="2966571" cy="1824457"/>
                    </a:xfrm>
                    <a:prstGeom prst="rect">
                      <a:avLst/>
                    </a:prstGeom>
                    <a:solidFill>
                      <a:schemeClr val="bg1">
                        <a:lumMod val="95000"/>
                      </a:schemeClr>
                    </a:solidFill>
                  </pic:spPr>
                </pic:pic>
              </a:graphicData>
            </a:graphic>
          </wp:inline>
        </w:drawing>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Work in Mines</w:t>
      </w:r>
    </w:p>
    <w:p w:rsidR="00FF1CD9" w:rsidRPr="00FF1CD9" w:rsidRDefault="00FF1CD9" w:rsidP="00FF1CD9">
      <w:pPr>
        <w:numPr>
          <w:ilvl w:val="0"/>
          <w:numId w:val="6"/>
        </w:numPr>
        <w:rPr>
          <w:rFonts w:ascii="Arial" w:hAnsi="Arial" w:cs="Arial"/>
          <w:sz w:val="24"/>
          <w:szCs w:val="24"/>
        </w:rPr>
      </w:pPr>
      <w:r w:rsidRPr="00FF1CD9">
        <w:rPr>
          <w:rFonts w:ascii="Arial" w:hAnsi="Arial" w:cs="Arial"/>
          <w:sz w:val="24"/>
          <w:szCs w:val="24"/>
          <w:lang w:val="en-US"/>
        </w:rPr>
        <w:t>Roof/Wall Inspections.</w:t>
      </w:r>
    </w:p>
    <w:p w:rsidR="00FF1CD9" w:rsidRPr="00FF1CD9" w:rsidRDefault="00FF1CD9" w:rsidP="00FF1CD9">
      <w:pPr>
        <w:numPr>
          <w:ilvl w:val="0"/>
          <w:numId w:val="6"/>
        </w:numPr>
        <w:rPr>
          <w:rFonts w:ascii="Arial" w:hAnsi="Arial" w:cs="Arial"/>
          <w:sz w:val="24"/>
          <w:szCs w:val="24"/>
        </w:rPr>
      </w:pPr>
      <w:r w:rsidRPr="00FF1CD9">
        <w:rPr>
          <w:rFonts w:ascii="Arial" w:hAnsi="Arial" w:cs="Arial"/>
          <w:sz w:val="24"/>
          <w:szCs w:val="24"/>
          <w:lang w:val="en-US"/>
        </w:rPr>
        <w:t>Roof Bolting.</w:t>
      </w:r>
    </w:p>
    <w:p w:rsidR="00FF1CD9" w:rsidRPr="00FF1CD9" w:rsidRDefault="00FF1CD9" w:rsidP="00DC49F7">
      <w:pPr>
        <w:numPr>
          <w:ilvl w:val="0"/>
          <w:numId w:val="6"/>
        </w:numPr>
        <w:rPr>
          <w:rFonts w:ascii="Arial" w:hAnsi="Arial" w:cs="Arial"/>
          <w:sz w:val="24"/>
          <w:szCs w:val="24"/>
        </w:rPr>
      </w:pPr>
      <w:r w:rsidRPr="00FF1CD9">
        <w:rPr>
          <w:rFonts w:ascii="Arial" w:hAnsi="Arial" w:cs="Arial"/>
          <w:sz w:val="24"/>
          <w:szCs w:val="24"/>
          <w:lang w:val="en-US"/>
        </w:rPr>
        <w:t>Installation of ladders,</w:t>
      </w:r>
      <w:r>
        <w:rPr>
          <w:rFonts w:ascii="Arial" w:hAnsi="Arial" w:cs="Arial"/>
          <w:sz w:val="24"/>
          <w:szCs w:val="24"/>
          <w:lang w:val="en-US"/>
        </w:rPr>
        <w:t xml:space="preserve"> </w:t>
      </w:r>
      <w:r w:rsidRPr="00FF1CD9">
        <w:rPr>
          <w:rFonts w:ascii="Arial" w:hAnsi="Arial" w:cs="Arial"/>
          <w:sz w:val="24"/>
          <w:szCs w:val="24"/>
          <w:lang w:val="en-US"/>
        </w:rPr>
        <w:t>platform &amp; walkways etc.</w:t>
      </w:r>
    </w:p>
    <w:p w:rsidR="00FF1CD9" w:rsidRPr="00FF1CD9" w:rsidRDefault="00FF1CD9" w:rsidP="00FF1CD9">
      <w:pPr>
        <w:ind w:left="720"/>
        <w:jc w:val="center"/>
        <w:rPr>
          <w:rFonts w:ascii="Arial" w:hAnsi="Arial" w:cs="Arial"/>
          <w:sz w:val="24"/>
          <w:szCs w:val="24"/>
        </w:rPr>
      </w:pPr>
      <w:r>
        <w:rPr>
          <w:rFonts w:ascii="Arial" w:hAnsi="Arial" w:cs="Arial"/>
          <w:b/>
          <w:bCs/>
          <w:sz w:val="24"/>
          <w:szCs w:val="24"/>
          <w:u w:val="single"/>
          <w:lang w:val="en-US"/>
        </w:rPr>
        <w:t>OUR SERVICES</w:t>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Structural Repairs</w:t>
      </w:r>
    </w:p>
    <w:p w:rsidR="00FF1CD9" w:rsidRPr="00FF1CD9" w:rsidRDefault="00FF1CD9" w:rsidP="00FF1CD9">
      <w:pPr>
        <w:numPr>
          <w:ilvl w:val="0"/>
          <w:numId w:val="7"/>
        </w:numPr>
        <w:rPr>
          <w:rFonts w:ascii="Arial" w:hAnsi="Arial" w:cs="Arial"/>
          <w:sz w:val="24"/>
          <w:szCs w:val="24"/>
        </w:rPr>
      </w:pPr>
      <w:r w:rsidRPr="00FF1CD9">
        <w:rPr>
          <w:rFonts w:ascii="Arial" w:hAnsi="Arial" w:cs="Arial"/>
          <w:sz w:val="24"/>
          <w:szCs w:val="24"/>
          <w:lang w:val="en-US"/>
        </w:rPr>
        <w:t>Brickwork &amp; masonry repairs</w:t>
      </w:r>
    </w:p>
    <w:p w:rsidR="00FF1CD9" w:rsidRPr="00FF1CD9" w:rsidRDefault="00FF1CD9" w:rsidP="00FF1CD9">
      <w:pPr>
        <w:numPr>
          <w:ilvl w:val="0"/>
          <w:numId w:val="7"/>
        </w:numPr>
        <w:rPr>
          <w:rFonts w:ascii="Arial" w:hAnsi="Arial" w:cs="Arial"/>
          <w:sz w:val="24"/>
          <w:szCs w:val="24"/>
        </w:rPr>
      </w:pPr>
      <w:r w:rsidRPr="00FF1CD9">
        <w:rPr>
          <w:rFonts w:ascii="Arial" w:hAnsi="Arial" w:cs="Arial"/>
          <w:sz w:val="24"/>
          <w:szCs w:val="24"/>
          <w:lang w:val="en-US"/>
        </w:rPr>
        <w:t xml:space="preserve">Tie bars &amp; ground anchors </w:t>
      </w:r>
    </w:p>
    <w:p w:rsidR="00FF1CD9" w:rsidRPr="00FF1CD9" w:rsidRDefault="00FF1CD9" w:rsidP="00FF1CD9">
      <w:pPr>
        <w:numPr>
          <w:ilvl w:val="0"/>
          <w:numId w:val="7"/>
        </w:numPr>
        <w:rPr>
          <w:rFonts w:ascii="Arial" w:hAnsi="Arial" w:cs="Arial"/>
          <w:sz w:val="24"/>
          <w:szCs w:val="24"/>
        </w:rPr>
      </w:pPr>
      <w:r w:rsidRPr="00FF1CD9">
        <w:rPr>
          <w:rFonts w:ascii="Arial" w:hAnsi="Arial" w:cs="Arial"/>
          <w:sz w:val="24"/>
          <w:szCs w:val="24"/>
          <w:lang w:val="en-US"/>
        </w:rPr>
        <w:t>Retaining walls</w:t>
      </w:r>
    </w:p>
    <w:p w:rsidR="00FF1CD9" w:rsidRPr="00FF1CD9" w:rsidRDefault="00FF1CD9" w:rsidP="00FF1CD9">
      <w:pPr>
        <w:numPr>
          <w:ilvl w:val="0"/>
          <w:numId w:val="7"/>
        </w:numPr>
        <w:rPr>
          <w:rFonts w:ascii="Arial" w:hAnsi="Arial" w:cs="Arial"/>
          <w:sz w:val="24"/>
          <w:szCs w:val="24"/>
        </w:rPr>
      </w:pPr>
      <w:r w:rsidRPr="00FF1CD9">
        <w:rPr>
          <w:rFonts w:ascii="Arial" w:hAnsi="Arial" w:cs="Arial"/>
          <w:sz w:val="24"/>
          <w:szCs w:val="24"/>
          <w:lang w:val="en-US"/>
        </w:rPr>
        <w:t>Heritage Work - Re-construction &amp; renovation of to stonework &amp; stone arching.</w:t>
      </w:r>
    </w:p>
    <w:p w:rsidR="00FF1CD9" w:rsidRDefault="00FF1CD9" w:rsidP="00FF1CD9">
      <w:pPr>
        <w:ind w:left="720"/>
        <w:rPr>
          <w:rFonts w:ascii="Arial" w:hAnsi="Arial" w:cs="Arial"/>
          <w:sz w:val="24"/>
          <w:szCs w:val="24"/>
        </w:rPr>
      </w:pPr>
      <w:r w:rsidRPr="00FF1CD9">
        <w:rPr>
          <w:rFonts w:ascii="Arial" w:hAnsi="Arial" w:cs="Arial"/>
          <w:sz w:val="24"/>
          <w:szCs w:val="24"/>
        </w:rPr>
        <w:drawing>
          <wp:inline distT="0" distB="0" distL="0" distR="0" wp14:anchorId="3E78EED3" wp14:editId="7944BA83">
            <wp:extent cx="2409825" cy="1168400"/>
            <wp:effectExtent l="0" t="0" r="0" b="0"/>
            <wp:docPr id="129870968" name="Picture Placeholder 19">
              <a:extLst xmlns:a="http://schemas.openxmlformats.org/drawingml/2006/main">
                <a:ext uri="{FF2B5EF4-FFF2-40B4-BE49-F238E27FC236}">
                  <a16:creationId xmlns:a16="http://schemas.microsoft.com/office/drawing/2014/main" id="{2ECF185A-1EEF-CB93-2CFA-DBD2A0B43F3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Picture Placeholder 19">
                      <a:extLst>
                        <a:ext uri="{FF2B5EF4-FFF2-40B4-BE49-F238E27FC236}">
                          <a16:creationId xmlns:a16="http://schemas.microsoft.com/office/drawing/2014/main" id="{2ECF185A-1EEF-CB93-2CFA-DBD2A0B43F3E}"/>
                        </a:ext>
                      </a:extLst>
                    </pic:cNvPr>
                    <pic:cNvPicPr>
                      <a:picLocks noGrp="1" noChangeAspect="1"/>
                    </pic:cNvPicPr>
                  </pic:nvPicPr>
                  <pic:blipFill>
                    <a:blip r:embed="rId17" cstate="print">
                      <a:extLst>
                        <a:ext uri="{28A0092B-C50C-407E-A947-70E740481C1C}">
                          <a14:useLocalDpi xmlns:a14="http://schemas.microsoft.com/office/drawing/2010/main" val="0"/>
                        </a:ext>
                      </a:extLst>
                    </a:blip>
                    <a:srcRect t="1879" b="1879"/>
                    <a:stretch>
                      <a:fillRect/>
                    </a:stretch>
                  </pic:blipFill>
                  <pic:spPr>
                    <a:xfrm>
                      <a:off x="0" y="0"/>
                      <a:ext cx="2417432" cy="1172088"/>
                    </a:xfrm>
                    <a:prstGeom prst="rect">
                      <a:avLst/>
                    </a:prstGeom>
                    <a:solidFill>
                      <a:schemeClr val="bg1">
                        <a:lumMod val="95000"/>
                      </a:schemeClr>
                    </a:solidFill>
                  </pic:spPr>
                </pic:pic>
              </a:graphicData>
            </a:graphic>
          </wp:inline>
        </w:drawing>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De-Vegetation</w:t>
      </w:r>
    </w:p>
    <w:p w:rsidR="00FF1CD9" w:rsidRPr="00FF1CD9" w:rsidRDefault="00FF1CD9" w:rsidP="00FF1CD9">
      <w:pPr>
        <w:numPr>
          <w:ilvl w:val="0"/>
          <w:numId w:val="8"/>
        </w:numPr>
        <w:rPr>
          <w:rFonts w:ascii="Arial" w:hAnsi="Arial" w:cs="Arial"/>
          <w:sz w:val="24"/>
          <w:szCs w:val="24"/>
        </w:rPr>
      </w:pPr>
      <w:r w:rsidRPr="00FF1CD9">
        <w:rPr>
          <w:rFonts w:ascii="Arial" w:hAnsi="Arial" w:cs="Arial"/>
          <w:sz w:val="24"/>
          <w:szCs w:val="24"/>
          <w:lang w:val="en-US"/>
        </w:rPr>
        <w:t xml:space="preserve">Removal of light vegetation &amp; scrub from rock faces &amp; structures </w:t>
      </w:r>
    </w:p>
    <w:p w:rsidR="00FF1CD9" w:rsidRPr="00FF1CD9" w:rsidRDefault="00FF1CD9" w:rsidP="00FF1CD9">
      <w:pPr>
        <w:numPr>
          <w:ilvl w:val="0"/>
          <w:numId w:val="8"/>
        </w:numPr>
        <w:rPr>
          <w:rFonts w:ascii="Arial" w:hAnsi="Arial" w:cs="Arial"/>
          <w:sz w:val="24"/>
          <w:szCs w:val="24"/>
        </w:rPr>
      </w:pPr>
      <w:r w:rsidRPr="00FF1CD9">
        <w:rPr>
          <w:rFonts w:ascii="Arial" w:hAnsi="Arial" w:cs="Arial"/>
          <w:sz w:val="24"/>
          <w:szCs w:val="24"/>
          <w:lang w:val="en-US"/>
        </w:rPr>
        <w:t xml:space="preserve">Large &amp; difficult tree removal &amp; felling </w:t>
      </w:r>
    </w:p>
    <w:p w:rsidR="00FF1CD9" w:rsidRPr="00FF1CD9" w:rsidRDefault="00FF1CD9" w:rsidP="00FF1CD9">
      <w:pPr>
        <w:numPr>
          <w:ilvl w:val="0"/>
          <w:numId w:val="8"/>
        </w:numPr>
        <w:rPr>
          <w:rFonts w:ascii="Arial" w:hAnsi="Arial" w:cs="Arial"/>
          <w:sz w:val="24"/>
          <w:szCs w:val="24"/>
        </w:rPr>
      </w:pPr>
      <w:r w:rsidRPr="00FF1CD9">
        <w:rPr>
          <w:rFonts w:ascii="Arial" w:hAnsi="Arial" w:cs="Arial"/>
          <w:sz w:val="24"/>
          <w:szCs w:val="24"/>
          <w:lang w:val="en-US"/>
        </w:rPr>
        <w:t>Removal &amp; treatment of invasive species (e.g. Knot Weed and Himalayan Balsam etc.)</w:t>
      </w:r>
    </w:p>
    <w:p w:rsidR="00FF1CD9" w:rsidRPr="00FF1CD9" w:rsidRDefault="00FF1CD9" w:rsidP="00FF1CD9">
      <w:pPr>
        <w:numPr>
          <w:ilvl w:val="0"/>
          <w:numId w:val="8"/>
        </w:numPr>
        <w:rPr>
          <w:rFonts w:ascii="Arial" w:hAnsi="Arial" w:cs="Arial"/>
          <w:sz w:val="24"/>
          <w:szCs w:val="24"/>
        </w:rPr>
      </w:pPr>
      <w:r w:rsidRPr="00FF1CD9">
        <w:rPr>
          <w:rFonts w:ascii="Arial" w:hAnsi="Arial" w:cs="Arial"/>
          <w:sz w:val="24"/>
          <w:szCs w:val="24"/>
          <w:lang w:val="en-US"/>
        </w:rPr>
        <w:t>Herbicide treatment incl. eco plugging</w:t>
      </w:r>
    </w:p>
    <w:p w:rsidR="00FF1CD9" w:rsidRPr="00FF1CD9" w:rsidRDefault="00FF1CD9" w:rsidP="00FF1CD9">
      <w:pPr>
        <w:ind w:left="720"/>
        <w:rPr>
          <w:rFonts w:ascii="Arial" w:hAnsi="Arial" w:cs="Arial"/>
          <w:color w:val="FF33CC"/>
          <w:sz w:val="24"/>
          <w:szCs w:val="24"/>
        </w:rPr>
      </w:pPr>
      <w:r w:rsidRPr="00FF1CD9">
        <w:rPr>
          <w:rFonts w:ascii="Arial" w:hAnsi="Arial" w:cs="Arial"/>
          <w:b/>
          <w:bCs/>
          <w:color w:val="FF33CC"/>
          <w:sz w:val="24"/>
          <w:szCs w:val="24"/>
          <w:u w:val="single"/>
          <w:lang w:val="en-US"/>
        </w:rPr>
        <w:t>Geotechnical Inspection &amp; Ecological Surveys/Work Support</w:t>
      </w:r>
    </w:p>
    <w:p w:rsidR="00FF1CD9" w:rsidRPr="00FF1CD9" w:rsidRDefault="00FF1CD9" w:rsidP="00CA5BA2">
      <w:pPr>
        <w:numPr>
          <w:ilvl w:val="0"/>
          <w:numId w:val="9"/>
        </w:numPr>
        <w:rPr>
          <w:rFonts w:ascii="Arial" w:hAnsi="Arial" w:cs="Arial"/>
          <w:sz w:val="24"/>
          <w:szCs w:val="24"/>
        </w:rPr>
      </w:pPr>
      <w:r w:rsidRPr="00FF1CD9">
        <w:rPr>
          <w:rFonts w:ascii="Arial" w:hAnsi="Arial" w:cs="Arial"/>
          <w:sz w:val="24"/>
          <w:szCs w:val="24"/>
          <w:lang w:val="en-US"/>
        </w:rPr>
        <w:t>Supporting, assisting &amp; enabling geotechnical engineers/geologists to access slopes &amp; faces.</w:t>
      </w:r>
    </w:p>
    <w:p w:rsidR="00FF1CD9" w:rsidRPr="00FF1CD9" w:rsidRDefault="00FF1CD9" w:rsidP="005C06DF">
      <w:pPr>
        <w:numPr>
          <w:ilvl w:val="0"/>
          <w:numId w:val="9"/>
        </w:numPr>
        <w:rPr>
          <w:rFonts w:ascii="Arial" w:hAnsi="Arial" w:cs="Arial"/>
          <w:sz w:val="24"/>
          <w:szCs w:val="24"/>
        </w:rPr>
      </w:pPr>
      <w:r w:rsidRPr="00FF1CD9">
        <w:rPr>
          <w:rFonts w:ascii="Arial" w:hAnsi="Arial" w:cs="Arial"/>
          <w:sz w:val="24"/>
          <w:szCs w:val="24"/>
          <w:lang w:val="en-US"/>
        </w:rPr>
        <w:t>Supporting &amp; assisting ecologists to access slopes &amp; faces to undertake surveys, inspection &amp; works</w:t>
      </w:r>
    </w:p>
    <w:sectPr w:rsidR="00FF1CD9" w:rsidRPr="00FF1CD9" w:rsidSect="00FF1CD9">
      <w:pgSz w:w="16838" w:h="11906" w:orient="landscape"/>
      <w:pgMar w:top="284" w:right="567" w:bottom="284"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0B7"/>
    <w:multiLevelType w:val="hybridMultilevel"/>
    <w:tmpl w:val="F4A0277A"/>
    <w:lvl w:ilvl="0" w:tplc="B6EAE01E">
      <w:start w:val="1"/>
      <w:numFmt w:val="bullet"/>
      <w:lvlText w:val="•"/>
      <w:lvlJc w:val="left"/>
      <w:pPr>
        <w:tabs>
          <w:tab w:val="num" w:pos="720"/>
        </w:tabs>
        <w:ind w:left="720" w:hanging="360"/>
      </w:pPr>
      <w:rPr>
        <w:rFonts w:ascii="Arial" w:hAnsi="Arial" w:hint="default"/>
      </w:rPr>
    </w:lvl>
    <w:lvl w:ilvl="1" w:tplc="65B07718" w:tentative="1">
      <w:start w:val="1"/>
      <w:numFmt w:val="bullet"/>
      <w:lvlText w:val="•"/>
      <w:lvlJc w:val="left"/>
      <w:pPr>
        <w:tabs>
          <w:tab w:val="num" w:pos="1440"/>
        </w:tabs>
        <w:ind w:left="1440" w:hanging="360"/>
      </w:pPr>
      <w:rPr>
        <w:rFonts w:ascii="Arial" w:hAnsi="Arial" w:hint="default"/>
      </w:rPr>
    </w:lvl>
    <w:lvl w:ilvl="2" w:tplc="66100540" w:tentative="1">
      <w:start w:val="1"/>
      <w:numFmt w:val="bullet"/>
      <w:lvlText w:val="•"/>
      <w:lvlJc w:val="left"/>
      <w:pPr>
        <w:tabs>
          <w:tab w:val="num" w:pos="2160"/>
        </w:tabs>
        <w:ind w:left="2160" w:hanging="360"/>
      </w:pPr>
      <w:rPr>
        <w:rFonts w:ascii="Arial" w:hAnsi="Arial" w:hint="default"/>
      </w:rPr>
    </w:lvl>
    <w:lvl w:ilvl="3" w:tplc="CCE02CBE" w:tentative="1">
      <w:start w:val="1"/>
      <w:numFmt w:val="bullet"/>
      <w:lvlText w:val="•"/>
      <w:lvlJc w:val="left"/>
      <w:pPr>
        <w:tabs>
          <w:tab w:val="num" w:pos="2880"/>
        </w:tabs>
        <w:ind w:left="2880" w:hanging="360"/>
      </w:pPr>
      <w:rPr>
        <w:rFonts w:ascii="Arial" w:hAnsi="Arial" w:hint="default"/>
      </w:rPr>
    </w:lvl>
    <w:lvl w:ilvl="4" w:tplc="C12EB070" w:tentative="1">
      <w:start w:val="1"/>
      <w:numFmt w:val="bullet"/>
      <w:lvlText w:val="•"/>
      <w:lvlJc w:val="left"/>
      <w:pPr>
        <w:tabs>
          <w:tab w:val="num" w:pos="3600"/>
        </w:tabs>
        <w:ind w:left="3600" w:hanging="360"/>
      </w:pPr>
      <w:rPr>
        <w:rFonts w:ascii="Arial" w:hAnsi="Arial" w:hint="default"/>
      </w:rPr>
    </w:lvl>
    <w:lvl w:ilvl="5" w:tplc="5B4E165A" w:tentative="1">
      <w:start w:val="1"/>
      <w:numFmt w:val="bullet"/>
      <w:lvlText w:val="•"/>
      <w:lvlJc w:val="left"/>
      <w:pPr>
        <w:tabs>
          <w:tab w:val="num" w:pos="4320"/>
        </w:tabs>
        <w:ind w:left="4320" w:hanging="360"/>
      </w:pPr>
      <w:rPr>
        <w:rFonts w:ascii="Arial" w:hAnsi="Arial" w:hint="default"/>
      </w:rPr>
    </w:lvl>
    <w:lvl w:ilvl="6" w:tplc="DACA1ACC" w:tentative="1">
      <w:start w:val="1"/>
      <w:numFmt w:val="bullet"/>
      <w:lvlText w:val="•"/>
      <w:lvlJc w:val="left"/>
      <w:pPr>
        <w:tabs>
          <w:tab w:val="num" w:pos="5040"/>
        </w:tabs>
        <w:ind w:left="5040" w:hanging="360"/>
      </w:pPr>
      <w:rPr>
        <w:rFonts w:ascii="Arial" w:hAnsi="Arial" w:hint="default"/>
      </w:rPr>
    </w:lvl>
    <w:lvl w:ilvl="7" w:tplc="5B1E06E0" w:tentative="1">
      <w:start w:val="1"/>
      <w:numFmt w:val="bullet"/>
      <w:lvlText w:val="•"/>
      <w:lvlJc w:val="left"/>
      <w:pPr>
        <w:tabs>
          <w:tab w:val="num" w:pos="5760"/>
        </w:tabs>
        <w:ind w:left="5760" w:hanging="360"/>
      </w:pPr>
      <w:rPr>
        <w:rFonts w:ascii="Arial" w:hAnsi="Arial" w:hint="default"/>
      </w:rPr>
    </w:lvl>
    <w:lvl w:ilvl="8" w:tplc="0610E4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BB01D9"/>
    <w:multiLevelType w:val="hybridMultilevel"/>
    <w:tmpl w:val="0D1A0A58"/>
    <w:lvl w:ilvl="0" w:tplc="3CF270EE">
      <w:start w:val="1"/>
      <w:numFmt w:val="bullet"/>
      <w:lvlText w:val="•"/>
      <w:lvlJc w:val="left"/>
      <w:pPr>
        <w:tabs>
          <w:tab w:val="num" w:pos="720"/>
        </w:tabs>
        <w:ind w:left="720" w:hanging="360"/>
      </w:pPr>
      <w:rPr>
        <w:rFonts w:ascii="Arial" w:hAnsi="Arial" w:hint="default"/>
      </w:rPr>
    </w:lvl>
    <w:lvl w:ilvl="1" w:tplc="F0964188" w:tentative="1">
      <w:start w:val="1"/>
      <w:numFmt w:val="bullet"/>
      <w:lvlText w:val="•"/>
      <w:lvlJc w:val="left"/>
      <w:pPr>
        <w:tabs>
          <w:tab w:val="num" w:pos="1440"/>
        </w:tabs>
        <w:ind w:left="1440" w:hanging="360"/>
      </w:pPr>
      <w:rPr>
        <w:rFonts w:ascii="Arial" w:hAnsi="Arial" w:hint="default"/>
      </w:rPr>
    </w:lvl>
    <w:lvl w:ilvl="2" w:tplc="6270E022" w:tentative="1">
      <w:start w:val="1"/>
      <w:numFmt w:val="bullet"/>
      <w:lvlText w:val="•"/>
      <w:lvlJc w:val="left"/>
      <w:pPr>
        <w:tabs>
          <w:tab w:val="num" w:pos="2160"/>
        </w:tabs>
        <w:ind w:left="2160" w:hanging="360"/>
      </w:pPr>
      <w:rPr>
        <w:rFonts w:ascii="Arial" w:hAnsi="Arial" w:hint="default"/>
      </w:rPr>
    </w:lvl>
    <w:lvl w:ilvl="3" w:tplc="F21019CC" w:tentative="1">
      <w:start w:val="1"/>
      <w:numFmt w:val="bullet"/>
      <w:lvlText w:val="•"/>
      <w:lvlJc w:val="left"/>
      <w:pPr>
        <w:tabs>
          <w:tab w:val="num" w:pos="2880"/>
        </w:tabs>
        <w:ind w:left="2880" w:hanging="360"/>
      </w:pPr>
      <w:rPr>
        <w:rFonts w:ascii="Arial" w:hAnsi="Arial" w:hint="default"/>
      </w:rPr>
    </w:lvl>
    <w:lvl w:ilvl="4" w:tplc="F22620AC" w:tentative="1">
      <w:start w:val="1"/>
      <w:numFmt w:val="bullet"/>
      <w:lvlText w:val="•"/>
      <w:lvlJc w:val="left"/>
      <w:pPr>
        <w:tabs>
          <w:tab w:val="num" w:pos="3600"/>
        </w:tabs>
        <w:ind w:left="3600" w:hanging="360"/>
      </w:pPr>
      <w:rPr>
        <w:rFonts w:ascii="Arial" w:hAnsi="Arial" w:hint="default"/>
      </w:rPr>
    </w:lvl>
    <w:lvl w:ilvl="5" w:tplc="E36E6ED2" w:tentative="1">
      <w:start w:val="1"/>
      <w:numFmt w:val="bullet"/>
      <w:lvlText w:val="•"/>
      <w:lvlJc w:val="left"/>
      <w:pPr>
        <w:tabs>
          <w:tab w:val="num" w:pos="4320"/>
        </w:tabs>
        <w:ind w:left="4320" w:hanging="360"/>
      </w:pPr>
      <w:rPr>
        <w:rFonts w:ascii="Arial" w:hAnsi="Arial" w:hint="default"/>
      </w:rPr>
    </w:lvl>
    <w:lvl w:ilvl="6" w:tplc="01D6B608" w:tentative="1">
      <w:start w:val="1"/>
      <w:numFmt w:val="bullet"/>
      <w:lvlText w:val="•"/>
      <w:lvlJc w:val="left"/>
      <w:pPr>
        <w:tabs>
          <w:tab w:val="num" w:pos="5040"/>
        </w:tabs>
        <w:ind w:left="5040" w:hanging="360"/>
      </w:pPr>
      <w:rPr>
        <w:rFonts w:ascii="Arial" w:hAnsi="Arial" w:hint="default"/>
      </w:rPr>
    </w:lvl>
    <w:lvl w:ilvl="7" w:tplc="0176587C" w:tentative="1">
      <w:start w:val="1"/>
      <w:numFmt w:val="bullet"/>
      <w:lvlText w:val="•"/>
      <w:lvlJc w:val="left"/>
      <w:pPr>
        <w:tabs>
          <w:tab w:val="num" w:pos="5760"/>
        </w:tabs>
        <w:ind w:left="5760" w:hanging="360"/>
      </w:pPr>
      <w:rPr>
        <w:rFonts w:ascii="Arial" w:hAnsi="Arial" w:hint="default"/>
      </w:rPr>
    </w:lvl>
    <w:lvl w:ilvl="8" w:tplc="F50C70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A725AE"/>
    <w:multiLevelType w:val="hybridMultilevel"/>
    <w:tmpl w:val="62C82F06"/>
    <w:lvl w:ilvl="0" w:tplc="44CEF22A">
      <w:start w:val="1"/>
      <w:numFmt w:val="bullet"/>
      <w:lvlText w:val="•"/>
      <w:lvlJc w:val="left"/>
      <w:pPr>
        <w:tabs>
          <w:tab w:val="num" w:pos="720"/>
        </w:tabs>
        <w:ind w:left="720" w:hanging="360"/>
      </w:pPr>
      <w:rPr>
        <w:rFonts w:ascii="Arial" w:hAnsi="Arial" w:hint="default"/>
      </w:rPr>
    </w:lvl>
    <w:lvl w:ilvl="1" w:tplc="C21A0A4A" w:tentative="1">
      <w:start w:val="1"/>
      <w:numFmt w:val="bullet"/>
      <w:lvlText w:val="•"/>
      <w:lvlJc w:val="left"/>
      <w:pPr>
        <w:tabs>
          <w:tab w:val="num" w:pos="1440"/>
        </w:tabs>
        <w:ind w:left="1440" w:hanging="360"/>
      </w:pPr>
      <w:rPr>
        <w:rFonts w:ascii="Arial" w:hAnsi="Arial" w:hint="default"/>
      </w:rPr>
    </w:lvl>
    <w:lvl w:ilvl="2" w:tplc="F4A04288" w:tentative="1">
      <w:start w:val="1"/>
      <w:numFmt w:val="bullet"/>
      <w:lvlText w:val="•"/>
      <w:lvlJc w:val="left"/>
      <w:pPr>
        <w:tabs>
          <w:tab w:val="num" w:pos="2160"/>
        </w:tabs>
        <w:ind w:left="2160" w:hanging="360"/>
      </w:pPr>
      <w:rPr>
        <w:rFonts w:ascii="Arial" w:hAnsi="Arial" w:hint="default"/>
      </w:rPr>
    </w:lvl>
    <w:lvl w:ilvl="3" w:tplc="E4F419F2" w:tentative="1">
      <w:start w:val="1"/>
      <w:numFmt w:val="bullet"/>
      <w:lvlText w:val="•"/>
      <w:lvlJc w:val="left"/>
      <w:pPr>
        <w:tabs>
          <w:tab w:val="num" w:pos="2880"/>
        </w:tabs>
        <w:ind w:left="2880" w:hanging="360"/>
      </w:pPr>
      <w:rPr>
        <w:rFonts w:ascii="Arial" w:hAnsi="Arial" w:hint="default"/>
      </w:rPr>
    </w:lvl>
    <w:lvl w:ilvl="4" w:tplc="9A2AC64E" w:tentative="1">
      <w:start w:val="1"/>
      <w:numFmt w:val="bullet"/>
      <w:lvlText w:val="•"/>
      <w:lvlJc w:val="left"/>
      <w:pPr>
        <w:tabs>
          <w:tab w:val="num" w:pos="3600"/>
        </w:tabs>
        <w:ind w:left="3600" w:hanging="360"/>
      </w:pPr>
      <w:rPr>
        <w:rFonts w:ascii="Arial" w:hAnsi="Arial" w:hint="default"/>
      </w:rPr>
    </w:lvl>
    <w:lvl w:ilvl="5" w:tplc="3474B0D6" w:tentative="1">
      <w:start w:val="1"/>
      <w:numFmt w:val="bullet"/>
      <w:lvlText w:val="•"/>
      <w:lvlJc w:val="left"/>
      <w:pPr>
        <w:tabs>
          <w:tab w:val="num" w:pos="4320"/>
        </w:tabs>
        <w:ind w:left="4320" w:hanging="360"/>
      </w:pPr>
      <w:rPr>
        <w:rFonts w:ascii="Arial" w:hAnsi="Arial" w:hint="default"/>
      </w:rPr>
    </w:lvl>
    <w:lvl w:ilvl="6" w:tplc="93B04B62" w:tentative="1">
      <w:start w:val="1"/>
      <w:numFmt w:val="bullet"/>
      <w:lvlText w:val="•"/>
      <w:lvlJc w:val="left"/>
      <w:pPr>
        <w:tabs>
          <w:tab w:val="num" w:pos="5040"/>
        </w:tabs>
        <w:ind w:left="5040" w:hanging="360"/>
      </w:pPr>
      <w:rPr>
        <w:rFonts w:ascii="Arial" w:hAnsi="Arial" w:hint="default"/>
      </w:rPr>
    </w:lvl>
    <w:lvl w:ilvl="7" w:tplc="7536269C" w:tentative="1">
      <w:start w:val="1"/>
      <w:numFmt w:val="bullet"/>
      <w:lvlText w:val="•"/>
      <w:lvlJc w:val="left"/>
      <w:pPr>
        <w:tabs>
          <w:tab w:val="num" w:pos="5760"/>
        </w:tabs>
        <w:ind w:left="5760" w:hanging="360"/>
      </w:pPr>
      <w:rPr>
        <w:rFonts w:ascii="Arial" w:hAnsi="Arial" w:hint="default"/>
      </w:rPr>
    </w:lvl>
    <w:lvl w:ilvl="8" w:tplc="B1CA06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6D15EA"/>
    <w:multiLevelType w:val="hybridMultilevel"/>
    <w:tmpl w:val="D6D65B02"/>
    <w:lvl w:ilvl="0" w:tplc="F2983304">
      <w:start w:val="1"/>
      <w:numFmt w:val="bullet"/>
      <w:lvlText w:val="•"/>
      <w:lvlJc w:val="left"/>
      <w:pPr>
        <w:tabs>
          <w:tab w:val="num" w:pos="720"/>
        </w:tabs>
        <w:ind w:left="720" w:hanging="360"/>
      </w:pPr>
      <w:rPr>
        <w:rFonts w:ascii="Arial" w:hAnsi="Arial" w:hint="default"/>
      </w:rPr>
    </w:lvl>
    <w:lvl w:ilvl="1" w:tplc="685AD480" w:tentative="1">
      <w:start w:val="1"/>
      <w:numFmt w:val="bullet"/>
      <w:lvlText w:val="•"/>
      <w:lvlJc w:val="left"/>
      <w:pPr>
        <w:tabs>
          <w:tab w:val="num" w:pos="1440"/>
        </w:tabs>
        <w:ind w:left="1440" w:hanging="360"/>
      </w:pPr>
      <w:rPr>
        <w:rFonts w:ascii="Arial" w:hAnsi="Arial" w:hint="default"/>
      </w:rPr>
    </w:lvl>
    <w:lvl w:ilvl="2" w:tplc="F0F6A696" w:tentative="1">
      <w:start w:val="1"/>
      <w:numFmt w:val="bullet"/>
      <w:lvlText w:val="•"/>
      <w:lvlJc w:val="left"/>
      <w:pPr>
        <w:tabs>
          <w:tab w:val="num" w:pos="2160"/>
        </w:tabs>
        <w:ind w:left="2160" w:hanging="360"/>
      </w:pPr>
      <w:rPr>
        <w:rFonts w:ascii="Arial" w:hAnsi="Arial" w:hint="default"/>
      </w:rPr>
    </w:lvl>
    <w:lvl w:ilvl="3" w:tplc="7A2C46DA" w:tentative="1">
      <w:start w:val="1"/>
      <w:numFmt w:val="bullet"/>
      <w:lvlText w:val="•"/>
      <w:lvlJc w:val="left"/>
      <w:pPr>
        <w:tabs>
          <w:tab w:val="num" w:pos="2880"/>
        </w:tabs>
        <w:ind w:left="2880" w:hanging="360"/>
      </w:pPr>
      <w:rPr>
        <w:rFonts w:ascii="Arial" w:hAnsi="Arial" w:hint="default"/>
      </w:rPr>
    </w:lvl>
    <w:lvl w:ilvl="4" w:tplc="71949D32" w:tentative="1">
      <w:start w:val="1"/>
      <w:numFmt w:val="bullet"/>
      <w:lvlText w:val="•"/>
      <w:lvlJc w:val="left"/>
      <w:pPr>
        <w:tabs>
          <w:tab w:val="num" w:pos="3600"/>
        </w:tabs>
        <w:ind w:left="3600" w:hanging="360"/>
      </w:pPr>
      <w:rPr>
        <w:rFonts w:ascii="Arial" w:hAnsi="Arial" w:hint="default"/>
      </w:rPr>
    </w:lvl>
    <w:lvl w:ilvl="5" w:tplc="193085F0" w:tentative="1">
      <w:start w:val="1"/>
      <w:numFmt w:val="bullet"/>
      <w:lvlText w:val="•"/>
      <w:lvlJc w:val="left"/>
      <w:pPr>
        <w:tabs>
          <w:tab w:val="num" w:pos="4320"/>
        </w:tabs>
        <w:ind w:left="4320" w:hanging="360"/>
      </w:pPr>
      <w:rPr>
        <w:rFonts w:ascii="Arial" w:hAnsi="Arial" w:hint="default"/>
      </w:rPr>
    </w:lvl>
    <w:lvl w:ilvl="6" w:tplc="E51E5D14" w:tentative="1">
      <w:start w:val="1"/>
      <w:numFmt w:val="bullet"/>
      <w:lvlText w:val="•"/>
      <w:lvlJc w:val="left"/>
      <w:pPr>
        <w:tabs>
          <w:tab w:val="num" w:pos="5040"/>
        </w:tabs>
        <w:ind w:left="5040" w:hanging="360"/>
      </w:pPr>
      <w:rPr>
        <w:rFonts w:ascii="Arial" w:hAnsi="Arial" w:hint="default"/>
      </w:rPr>
    </w:lvl>
    <w:lvl w:ilvl="7" w:tplc="55586692" w:tentative="1">
      <w:start w:val="1"/>
      <w:numFmt w:val="bullet"/>
      <w:lvlText w:val="•"/>
      <w:lvlJc w:val="left"/>
      <w:pPr>
        <w:tabs>
          <w:tab w:val="num" w:pos="5760"/>
        </w:tabs>
        <w:ind w:left="5760" w:hanging="360"/>
      </w:pPr>
      <w:rPr>
        <w:rFonts w:ascii="Arial" w:hAnsi="Arial" w:hint="default"/>
      </w:rPr>
    </w:lvl>
    <w:lvl w:ilvl="8" w:tplc="6A0E1B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2810F4"/>
    <w:multiLevelType w:val="hybridMultilevel"/>
    <w:tmpl w:val="09BA899A"/>
    <w:lvl w:ilvl="0" w:tplc="4C0AACC8">
      <w:start w:val="1"/>
      <w:numFmt w:val="bullet"/>
      <w:lvlText w:val="•"/>
      <w:lvlJc w:val="left"/>
      <w:pPr>
        <w:tabs>
          <w:tab w:val="num" w:pos="720"/>
        </w:tabs>
        <w:ind w:left="720" w:hanging="360"/>
      </w:pPr>
      <w:rPr>
        <w:rFonts w:ascii="Arial" w:hAnsi="Arial" w:hint="default"/>
      </w:rPr>
    </w:lvl>
    <w:lvl w:ilvl="1" w:tplc="11E257BA" w:tentative="1">
      <w:start w:val="1"/>
      <w:numFmt w:val="bullet"/>
      <w:lvlText w:val="•"/>
      <w:lvlJc w:val="left"/>
      <w:pPr>
        <w:tabs>
          <w:tab w:val="num" w:pos="1440"/>
        </w:tabs>
        <w:ind w:left="1440" w:hanging="360"/>
      </w:pPr>
      <w:rPr>
        <w:rFonts w:ascii="Arial" w:hAnsi="Arial" w:hint="default"/>
      </w:rPr>
    </w:lvl>
    <w:lvl w:ilvl="2" w:tplc="CAFA8032" w:tentative="1">
      <w:start w:val="1"/>
      <w:numFmt w:val="bullet"/>
      <w:lvlText w:val="•"/>
      <w:lvlJc w:val="left"/>
      <w:pPr>
        <w:tabs>
          <w:tab w:val="num" w:pos="2160"/>
        </w:tabs>
        <w:ind w:left="2160" w:hanging="360"/>
      </w:pPr>
      <w:rPr>
        <w:rFonts w:ascii="Arial" w:hAnsi="Arial" w:hint="default"/>
      </w:rPr>
    </w:lvl>
    <w:lvl w:ilvl="3" w:tplc="6ED457DC" w:tentative="1">
      <w:start w:val="1"/>
      <w:numFmt w:val="bullet"/>
      <w:lvlText w:val="•"/>
      <w:lvlJc w:val="left"/>
      <w:pPr>
        <w:tabs>
          <w:tab w:val="num" w:pos="2880"/>
        </w:tabs>
        <w:ind w:left="2880" w:hanging="360"/>
      </w:pPr>
      <w:rPr>
        <w:rFonts w:ascii="Arial" w:hAnsi="Arial" w:hint="default"/>
      </w:rPr>
    </w:lvl>
    <w:lvl w:ilvl="4" w:tplc="1E9ED2EE" w:tentative="1">
      <w:start w:val="1"/>
      <w:numFmt w:val="bullet"/>
      <w:lvlText w:val="•"/>
      <w:lvlJc w:val="left"/>
      <w:pPr>
        <w:tabs>
          <w:tab w:val="num" w:pos="3600"/>
        </w:tabs>
        <w:ind w:left="3600" w:hanging="360"/>
      </w:pPr>
      <w:rPr>
        <w:rFonts w:ascii="Arial" w:hAnsi="Arial" w:hint="default"/>
      </w:rPr>
    </w:lvl>
    <w:lvl w:ilvl="5" w:tplc="78E211D2" w:tentative="1">
      <w:start w:val="1"/>
      <w:numFmt w:val="bullet"/>
      <w:lvlText w:val="•"/>
      <w:lvlJc w:val="left"/>
      <w:pPr>
        <w:tabs>
          <w:tab w:val="num" w:pos="4320"/>
        </w:tabs>
        <w:ind w:left="4320" w:hanging="360"/>
      </w:pPr>
      <w:rPr>
        <w:rFonts w:ascii="Arial" w:hAnsi="Arial" w:hint="default"/>
      </w:rPr>
    </w:lvl>
    <w:lvl w:ilvl="6" w:tplc="095662CE" w:tentative="1">
      <w:start w:val="1"/>
      <w:numFmt w:val="bullet"/>
      <w:lvlText w:val="•"/>
      <w:lvlJc w:val="left"/>
      <w:pPr>
        <w:tabs>
          <w:tab w:val="num" w:pos="5040"/>
        </w:tabs>
        <w:ind w:left="5040" w:hanging="360"/>
      </w:pPr>
      <w:rPr>
        <w:rFonts w:ascii="Arial" w:hAnsi="Arial" w:hint="default"/>
      </w:rPr>
    </w:lvl>
    <w:lvl w:ilvl="7" w:tplc="002E408C" w:tentative="1">
      <w:start w:val="1"/>
      <w:numFmt w:val="bullet"/>
      <w:lvlText w:val="•"/>
      <w:lvlJc w:val="left"/>
      <w:pPr>
        <w:tabs>
          <w:tab w:val="num" w:pos="5760"/>
        </w:tabs>
        <w:ind w:left="5760" w:hanging="360"/>
      </w:pPr>
      <w:rPr>
        <w:rFonts w:ascii="Arial" w:hAnsi="Arial" w:hint="default"/>
      </w:rPr>
    </w:lvl>
    <w:lvl w:ilvl="8" w:tplc="BEB83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EB7AE5"/>
    <w:multiLevelType w:val="hybridMultilevel"/>
    <w:tmpl w:val="DB969460"/>
    <w:lvl w:ilvl="0" w:tplc="ACBAF6C4">
      <w:start w:val="1"/>
      <w:numFmt w:val="bullet"/>
      <w:lvlText w:val="•"/>
      <w:lvlJc w:val="left"/>
      <w:pPr>
        <w:tabs>
          <w:tab w:val="num" w:pos="720"/>
        </w:tabs>
        <w:ind w:left="720" w:hanging="360"/>
      </w:pPr>
      <w:rPr>
        <w:rFonts w:ascii="Arial" w:hAnsi="Arial" w:hint="default"/>
      </w:rPr>
    </w:lvl>
    <w:lvl w:ilvl="1" w:tplc="8368B88E" w:tentative="1">
      <w:start w:val="1"/>
      <w:numFmt w:val="bullet"/>
      <w:lvlText w:val="•"/>
      <w:lvlJc w:val="left"/>
      <w:pPr>
        <w:tabs>
          <w:tab w:val="num" w:pos="1440"/>
        </w:tabs>
        <w:ind w:left="1440" w:hanging="360"/>
      </w:pPr>
      <w:rPr>
        <w:rFonts w:ascii="Arial" w:hAnsi="Arial" w:hint="default"/>
      </w:rPr>
    </w:lvl>
    <w:lvl w:ilvl="2" w:tplc="9EBC3804" w:tentative="1">
      <w:start w:val="1"/>
      <w:numFmt w:val="bullet"/>
      <w:lvlText w:val="•"/>
      <w:lvlJc w:val="left"/>
      <w:pPr>
        <w:tabs>
          <w:tab w:val="num" w:pos="2160"/>
        </w:tabs>
        <w:ind w:left="2160" w:hanging="360"/>
      </w:pPr>
      <w:rPr>
        <w:rFonts w:ascii="Arial" w:hAnsi="Arial" w:hint="default"/>
      </w:rPr>
    </w:lvl>
    <w:lvl w:ilvl="3" w:tplc="47D419DE" w:tentative="1">
      <w:start w:val="1"/>
      <w:numFmt w:val="bullet"/>
      <w:lvlText w:val="•"/>
      <w:lvlJc w:val="left"/>
      <w:pPr>
        <w:tabs>
          <w:tab w:val="num" w:pos="2880"/>
        </w:tabs>
        <w:ind w:left="2880" w:hanging="360"/>
      </w:pPr>
      <w:rPr>
        <w:rFonts w:ascii="Arial" w:hAnsi="Arial" w:hint="default"/>
      </w:rPr>
    </w:lvl>
    <w:lvl w:ilvl="4" w:tplc="CA9AEEB8" w:tentative="1">
      <w:start w:val="1"/>
      <w:numFmt w:val="bullet"/>
      <w:lvlText w:val="•"/>
      <w:lvlJc w:val="left"/>
      <w:pPr>
        <w:tabs>
          <w:tab w:val="num" w:pos="3600"/>
        </w:tabs>
        <w:ind w:left="3600" w:hanging="360"/>
      </w:pPr>
      <w:rPr>
        <w:rFonts w:ascii="Arial" w:hAnsi="Arial" w:hint="default"/>
      </w:rPr>
    </w:lvl>
    <w:lvl w:ilvl="5" w:tplc="90AA5696" w:tentative="1">
      <w:start w:val="1"/>
      <w:numFmt w:val="bullet"/>
      <w:lvlText w:val="•"/>
      <w:lvlJc w:val="left"/>
      <w:pPr>
        <w:tabs>
          <w:tab w:val="num" w:pos="4320"/>
        </w:tabs>
        <w:ind w:left="4320" w:hanging="360"/>
      </w:pPr>
      <w:rPr>
        <w:rFonts w:ascii="Arial" w:hAnsi="Arial" w:hint="default"/>
      </w:rPr>
    </w:lvl>
    <w:lvl w:ilvl="6" w:tplc="0B7A8BEC" w:tentative="1">
      <w:start w:val="1"/>
      <w:numFmt w:val="bullet"/>
      <w:lvlText w:val="•"/>
      <w:lvlJc w:val="left"/>
      <w:pPr>
        <w:tabs>
          <w:tab w:val="num" w:pos="5040"/>
        </w:tabs>
        <w:ind w:left="5040" w:hanging="360"/>
      </w:pPr>
      <w:rPr>
        <w:rFonts w:ascii="Arial" w:hAnsi="Arial" w:hint="default"/>
      </w:rPr>
    </w:lvl>
    <w:lvl w:ilvl="7" w:tplc="7EC4A710" w:tentative="1">
      <w:start w:val="1"/>
      <w:numFmt w:val="bullet"/>
      <w:lvlText w:val="•"/>
      <w:lvlJc w:val="left"/>
      <w:pPr>
        <w:tabs>
          <w:tab w:val="num" w:pos="5760"/>
        </w:tabs>
        <w:ind w:left="5760" w:hanging="360"/>
      </w:pPr>
      <w:rPr>
        <w:rFonts w:ascii="Arial" w:hAnsi="Arial" w:hint="default"/>
      </w:rPr>
    </w:lvl>
    <w:lvl w:ilvl="8" w:tplc="9FC6D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502721"/>
    <w:multiLevelType w:val="hybridMultilevel"/>
    <w:tmpl w:val="BE94E86E"/>
    <w:lvl w:ilvl="0" w:tplc="7D9C4528">
      <w:start w:val="1"/>
      <w:numFmt w:val="bullet"/>
      <w:lvlText w:val="•"/>
      <w:lvlJc w:val="left"/>
      <w:pPr>
        <w:tabs>
          <w:tab w:val="num" w:pos="720"/>
        </w:tabs>
        <w:ind w:left="720" w:hanging="360"/>
      </w:pPr>
      <w:rPr>
        <w:rFonts w:ascii="Arial" w:hAnsi="Arial" w:hint="default"/>
      </w:rPr>
    </w:lvl>
    <w:lvl w:ilvl="1" w:tplc="A5006C62" w:tentative="1">
      <w:start w:val="1"/>
      <w:numFmt w:val="bullet"/>
      <w:lvlText w:val="•"/>
      <w:lvlJc w:val="left"/>
      <w:pPr>
        <w:tabs>
          <w:tab w:val="num" w:pos="1440"/>
        </w:tabs>
        <w:ind w:left="1440" w:hanging="360"/>
      </w:pPr>
      <w:rPr>
        <w:rFonts w:ascii="Arial" w:hAnsi="Arial" w:hint="default"/>
      </w:rPr>
    </w:lvl>
    <w:lvl w:ilvl="2" w:tplc="4492EDD0" w:tentative="1">
      <w:start w:val="1"/>
      <w:numFmt w:val="bullet"/>
      <w:lvlText w:val="•"/>
      <w:lvlJc w:val="left"/>
      <w:pPr>
        <w:tabs>
          <w:tab w:val="num" w:pos="2160"/>
        </w:tabs>
        <w:ind w:left="2160" w:hanging="360"/>
      </w:pPr>
      <w:rPr>
        <w:rFonts w:ascii="Arial" w:hAnsi="Arial" w:hint="default"/>
      </w:rPr>
    </w:lvl>
    <w:lvl w:ilvl="3" w:tplc="CE565042" w:tentative="1">
      <w:start w:val="1"/>
      <w:numFmt w:val="bullet"/>
      <w:lvlText w:val="•"/>
      <w:lvlJc w:val="left"/>
      <w:pPr>
        <w:tabs>
          <w:tab w:val="num" w:pos="2880"/>
        </w:tabs>
        <w:ind w:left="2880" w:hanging="360"/>
      </w:pPr>
      <w:rPr>
        <w:rFonts w:ascii="Arial" w:hAnsi="Arial" w:hint="default"/>
      </w:rPr>
    </w:lvl>
    <w:lvl w:ilvl="4" w:tplc="822E875E" w:tentative="1">
      <w:start w:val="1"/>
      <w:numFmt w:val="bullet"/>
      <w:lvlText w:val="•"/>
      <w:lvlJc w:val="left"/>
      <w:pPr>
        <w:tabs>
          <w:tab w:val="num" w:pos="3600"/>
        </w:tabs>
        <w:ind w:left="3600" w:hanging="360"/>
      </w:pPr>
      <w:rPr>
        <w:rFonts w:ascii="Arial" w:hAnsi="Arial" w:hint="default"/>
      </w:rPr>
    </w:lvl>
    <w:lvl w:ilvl="5" w:tplc="A7E6D5EA" w:tentative="1">
      <w:start w:val="1"/>
      <w:numFmt w:val="bullet"/>
      <w:lvlText w:val="•"/>
      <w:lvlJc w:val="left"/>
      <w:pPr>
        <w:tabs>
          <w:tab w:val="num" w:pos="4320"/>
        </w:tabs>
        <w:ind w:left="4320" w:hanging="360"/>
      </w:pPr>
      <w:rPr>
        <w:rFonts w:ascii="Arial" w:hAnsi="Arial" w:hint="default"/>
      </w:rPr>
    </w:lvl>
    <w:lvl w:ilvl="6" w:tplc="2C18DED4" w:tentative="1">
      <w:start w:val="1"/>
      <w:numFmt w:val="bullet"/>
      <w:lvlText w:val="•"/>
      <w:lvlJc w:val="left"/>
      <w:pPr>
        <w:tabs>
          <w:tab w:val="num" w:pos="5040"/>
        </w:tabs>
        <w:ind w:left="5040" w:hanging="360"/>
      </w:pPr>
      <w:rPr>
        <w:rFonts w:ascii="Arial" w:hAnsi="Arial" w:hint="default"/>
      </w:rPr>
    </w:lvl>
    <w:lvl w:ilvl="7" w:tplc="06A6489C" w:tentative="1">
      <w:start w:val="1"/>
      <w:numFmt w:val="bullet"/>
      <w:lvlText w:val="•"/>
      <w:lvlJc w:val="left"/>
      <w:pPr>
        <w:tabs>
          <w:tab w:val="num" w:pos="5760"/>
        </w:tabs>
        <w:ind w:left="5760" w:hanging="360"/>
      </w:pPr>
      <w:rPr>
        <w:rFonts w:ascii="Arial" w:hAnsi="Arial" w:hint="default"/>
      </w:rPr>
    </w:lvl>
    <w:lvl w:ilvl="8" w:tplc="13D411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CF78A1"/>
    <w:multiLevelType w:val="hybridMultilevel"/>
    <w:tmpl w:val="0EECD0FC"/>
    <w:lvl w:ilvl="0" w:tplc="0A54A894">
      <w:start w:val="1"/>
      <w:numFmt w:val="bullet"/>
      <w:lvlText w:val="•"/>
      <w:lvlJc w:val="left"/>
      <w:pPr>
        <w:tabs>
          <w:tab w:val="num" w:pos="720"/>
        </w:tabs>
        <w:ind w:left="720" w:hanging="360"/>
      </w:pPr>
      <w:rPr>
        <w:rFonts w:ascii="Arial" w:hAnsi="Arial" w:hint="default"/>
      </w:rPr>
    </w:lvl>
    <w:lvl w:ilvl="1" w:tplc="BD9228E8" w:tentative="1">
      <w:start w:val="1"/>
      <w:numFmt w:val="bullet"/>
      <w:lvlText w:val="•"/>
      <w:lvlJc w:val="left"/>
      <w:pPr>
        <w:tabs>
          <w:tab w:val="num" w:pos="1440"/>
        </w:tabs>
        <w:ind w:left="1440" w:hanging="360"/>
      </w:pPr>
      <w:rPr>
        <w:rFonts w:ascii="Arial" w:hAnsi="Arial" w:hint="default"/>
      </w:rPr>
    </w:lvl>
    <w:lvl w:ilvl="2" w:tplc="8F94B45C" w:tentative="1">
      <w:start w:val="1"/>
      <w:numFmt w:val="bullet"/>
      <w:lvlText w:val="•"/>
      <w:lvlJc w:val="left"/>
      <w:pPr>
        <w:tabs>
          <w:tab w:val="num" w:pos="2160"/>
        </w:tabs>
        <w:ind w:left="2160" w:hanging="360"/>
      </w:pPr>
      <w:rPr>
        <w:rFonts w:ascii="Arial" w:hAnsi="Arial" w:hint="default"/>
      </w:rPr>
    </w:lvl>
    <w:lvl w:ilvl="3" w:tplc="D11CC190" w:tentative="1">
      <w:start w:val="1"/>
      <w:numFmt w:val="bullet"/>
      <w:lvlText w:val="•"/>
      <w:lvlJc w:val="left"/>
      <w:pPr>
        <w:tabs>
          <w:tab w:val="num" w:pos="2880"/>
        </w:tabs>
        <w:ind w:left="2880" w:hanging="360"/>
      </w:pPr>
      <w:rPr>
        <w:rFonts w:ascii="Arial" w:hAnsi="Arial" w:hint="default"/>
      </w:rPr>
    </w:lvl>
    <w:lvl w:ilvl="4" w:tplc="5BAC567E" w:tentative="1">
      <w:start w:val="1"/>
      <w:numFmt w:val="bullet"/>
      <w:lvlText w:val="•"/>
      <w:lvlJc w:val="left"/>
      <w:pPr>
        <w:tabs>
          <w:tab w:val="num" w:pos="3600"/>
        </w:tabs>
        <w:ind w:left="3600" w:hanging="360"/>
      </w:pPr>
      <w:rPr>
        <w:rFonts w:ascii="Arial" w:hAnsi="Arial" w:hint="default"/>
      </w:rPr>
    </w:lvl>
    <w:lvl w:ilvl="5" w:tplc="A3DA5308" w:tentative="1">
      <w:start w:val="1"/>
      <w:numFmt w:val="bullet"/>
      <w:lvlText w:val="•"/>
      <w:lvlJc w:val="left"/>
      <w:pPr>
        <w:tabs>
          <w:tab w:val="num" w:pos="4320"/>
        </w:tabs>
        <w:ind w:left="4320" w:hanging="360"/>
      </w:pPr>
      <w:rPr>
        <w:rFonts w:ascii="Arial" w:hAnsi="Arial" w:hint="default"/>
      </w:rPr>
    </w:lvl>
    <w:lvl w:ilvl="6" w:tplc="B6EC0E40" w:tentative="1">
      <w:start w:val="1"/>
      <w:numFmt w:val="bullet"/>
      <w:lvlText w:val="•"/>
      <w:lvlJc w:val="left"/>
      <w:pPr>
        <w:tabs>
          <w:tab w:val="num" w:pos="5040"/>
        </w:tabs>
        <w:ind w:left="5040" w:hanging="360"/>
      </w:pPr>
      <w:rPr>
        <w:rFonts w:ascii="Arial" w:hAnsi="Arial" w:hint="default"/>
      </w:rPr>
    </w:lvl>
    <w:lvl w:ilvl="7" w:tplc="07E4FE82" w:tentative="1">
      <w:start w:val="1"/>
      <w:numFmt w:val="bullet"/>
      <w:lvlText w:val="•"/>
      <w:lvlJc w:val="left"/>
      <w:pPr>
        <w:tabs>
          <w:tab w:val="num" w:pos="5760"/>
        </w:tabs>
        <w:ind w:left="5760" w:hanging="360"/>
      </w:pPr>
      <w:rPr>
        <w:rFonts w:ascii="Arial" w:hAnsi="Arial" w:hint="default"/>
      </w:rPr>
    </w:lvl>
    <w:lvl w:ilvl="8" w:tplc="714A7C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1A3E53"/>
    <w:multiLevelType w:val="hybridMultilevel"/>
    <w:tmpl w:val="6B0C166C"/>
    <w:lvl w:ilvl="0" w:tplc="A5D8CFF0">
      <w:start w:val="1"/>
      <w:numFmt w:val="bullet"/>
      <w:lvlText w:val="•"/>
      <w:lvlJc w:val="left"/>
      <w:pPr>
        <w:tabs>
          <w:tab w:val="num" w:pos="720"/>
        </w:tabs>
        <w:ind w:left="720" w:hanging="360"/>
      </w:pPr>
      <w:rPr>
        <w:rFonts w:ascii="Arial" w:hAnsi="Arial" w:hint="default"/>
      </w:rPr>
    </w:lvl>
    <w:lvl w:ilvl="1" w:tplc="B0344C56" w:tentative="1">
      <w:start w:val="1"/>
      <w:numFmt w:val="bullet"/>
      <w:lvlText w:val="•"/>
      <w:lvlJc w:val="left"/>
      <w:pPr>
        <w:tabs>
          <w:tab w:val="num" w:pos="1440"/>
        </w:tabs>
        <w:ind w:left="1440" w:hanging="360"/>
      </w:pPr>
      <w:rPr>
        <w:rFonts w:ascii="Arial" w:hAnsi="Arial" w:hint="default"/>
      </w:rPr>
    </w:lvl>
    <w:lvl w:ilvl="2" w:tplc="E384CA5A" w:tentative="1">
      <w:start w:val="1"/>
      <w:numFmt w:val="bullet"/>
      <w:lvlText w:val="•"/>
      <w:lvlJc w:val="left"/>
      <w:pPr>
        <w:tabs>
          <w:tab w:val="num" w:pos="2160"/>
        </w:tabs>
        <w:ind w:left="2160" w:hanging="360"/>
      </w:pPr>
      <w:rPr>
        <w:rFonts w:ascii="Arial" w:hAnsi="Arial" w:hint="default"/>
      </w:rPr>
    </w:lvl>
    <w:lvl w:ilvl="3" w:tplc="663EDA86" w:tentative="1">
      <w:start w:val="1"/>
      <w:numFmt w:val="bullet"/>
      <w:lvlText w:val="•"/>
      <w:lvlJc w:val="left"/>
      <w:pPr>
        <w:tabs>
          <w:tab w:val="num" w:pos="2880"/>
        </w:tabs>
        <w:ind w:left="2880" w:hanging="360"/>
      </w:pPr>
      <w:rPr>
        <w:rFonts w:ascii="Arial" w:hAnsi="Arial" w:hint="default"/>
      </w:rPr>
    </w:lvl>
    <w:lvl w:ilvl="4" w:tplc="C226B8D0" w:tentative="1">
      <w:start w:val="1"/>
      <w:numFmt w:val="bullet"/>
      <w:lvlText w:val="•"/>
      <w:lvlJc w:val="left"/>
      <w:pPr>
        <w:tabs>
          <w:tab w:val="num" w:pos="3600"/>
        </w:tabs>
        <w:ind w:left="3600" w:hanging="360"/>
      </w:pPr>
      <w:rPr>
        <w:rFonts w:ascii="Arial" w:hAnsi="Arial" w:hint="default"/>
      </w:rPr>
    </w:lvl>
    <w:lvl w:ilvl="5" w:tplc="76B45B92" w:tentative="1">
      <w:start w:val="1"/>
      <w:numFmt w:val="bullet"/>
      <w:lvlText w:val="•"/>
      <w:lvlJc w:val="left"/>
      <w:pPr>
        <w:tabs>
          <w:tab w:val="num" w:pos="4320"/>
        </w:tabs>
        <w:ind w:left="4320" w:hanging="360"/>
      </w:pPr>
      <w:rPr>
        <w:rFonts w:ascii="Arial" w:hAnsi="Arial" w:hint="default"/>
      </w:rPr>
    </w:lvl>
    <w:lvl w:ilvl="6" w:tplc="7528EE40" w:tentative="1">
      <w:start w:val="1"/>
      <w:numFmt w:val="bullet"/>
      <w:lvlText w:val="•"/>
      <w:lvlJc w:val="left"/>
      <w:pPr>
        <w:tabs>
          <w:tab w:val="num" w:pos="5040"/>
        </w:tabs>
        <w:ind w:left="5040" w:hanging="360"/>
      </w:pPr>
      <w:rPr>
        <w:rFonts w:ascii="Arial" w:hAnsi="Arial" w:hint="default"/>
      </w:rPr>
    </w:lvl>
    <w:lvl w:ilvl="7" w:tplc="C968487E" w:tentative="1">
      <w:start w:val="1"/>
      <w:numFmt w:val="bullet"/>
      <w:lvlText w:val="•"/>
      <w:lvlJc w:val="left"/>
      <w:pPr>
        <w:tabs>
          <w:tab w:val="num" w:pos="5760"/>
        </w:tabs>
        <w:ind w:left="5760" w:hanging="360"/>
      </w:pPr>
      <w:rPr>
        <w:rFonts w:ascii="Arial" w:hAnsi="Arial" w:hint="default"/>
      </w:rPr>
    </w:lvl>
    <w:lvl w:ilvl="8" w:tplc="61E62C90" w:tentative="1">
      <w:start w:val="1"/>
      <w:numFmt w:val="bullet"/>
      <w:lvlText w:val="•"/>
      <w:lvlJc w:val="left"/>
      <w:pPr>
        <w:tabs>
          <w:tab w:val="num" w:pos="6480"/>
        </w:tabs>
        <w:ind w:left="6480" w:hanging="360"/>
      </w:pPr>
      <w:rPr>
        <w:rFonts w:ascii="Arial" w:hAnsi="Arial" w:hint="default"/>
      </w:rPr>
    </w:lvl>
  </w:abstractNum>
  <w:num w:numId="1" w16cid:durableId="1338001062">
    <w:abstractNumId w:val="1"/>
  </w:num>
  <w:num w:numId="2" w16cid:durableId="579218888">
    <w:abstractNumId w:val="0"/>
  </w:num>
  <w:num w:numId="3" w16cid:durableId="77144662">
    <w:abstractNumId w:val="6"/>
  </w:num>
  <w:num w:numId="4" w16cid:durableId="1353994997">
    <w:abstractNumId w:val="2"/>
  </w:num>
  <w:num w:numId="5" w16cid:durableId="1967275476">
    <w:abstractNumId w:val="7"/>
  </w:num>
  <w:num w:numId="6" w16cid:durableId="335771113">
    <w:abstractNumId w:val="5"/>
  </w:num>
  <w:num w:numId="7" w16cid:durableId="1706171358">
    <w:abstractNumId w:val="4"/>
  </w:num>
  <w:num w:numId="8" w16cid:durableId="189808600">
    <w:abstractNumId w:val="8"/>
  </w:num>
  <w:num w:numId="9" w16cid:durableId="72603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83"/>
    <w:rsid w:val="00537883"/>
    <w:rsid w:val="00B119A1"/>
    <w:rsid w:val="00CD5EEB"/>
    <w:rsid w:val="00E47B96"/>
    <w:rsid w:val="00FF1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AA22"/>
  <w15:docId w15:val="{FF4AB7BE-2CCE-437F-A0EE-334015D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B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454502">
      <w:bodyDiv w:val="1"/>
      <w:marLeft w:val="0"/>
      <w:marRight w:val="0"/>
      <w:marTop w:val="0"/>
      <w:marBottom w:val="0"/>
      <w:divBdr>
        <w:top w:val="none" w:sz="0" w:space="0" w:color="auto"/>
        <w:left w:val="none" w:sz="0" w:space="0" w:color="auto"/>
        <w:bottom w:val="none" w:sz="0" w:space="0" w:color="auto"/>
        <w:right w:val="none" w:sz="0" w:space="0" w:color="auto"/>
      </w:divBdr>
      <w:divsChild>
        <w:div w:id="838664989">
          <w:marLeft w:val="720"/>
          <w:marRight w:val="0"/>
          <w:marTop w:val="0"/>
          <w:marBottom w:val="0"/>
          <w:divBdr>
            <w:top w:val="none" w:sz="0" w:space="0" w:color="auto"/>
            <w:left w:val="none" w:sz="0" w:space="0" w:color="auto"/>
            <w:bottom w:val="none" w:sz="0" w:space="0" w:color="auto"/>
            <w:right w:val="none" w:sz="0" w:space="0" w:color="auto"/>
          </w:divBdr>
        </w:div>
        <w:div w:id="127162952">
          <w:marLeft w:val="720"/>
          <w:marRight w:val="0"/>
          <w:marTop w:val="0"/>
          <w:marBottom w:val="0"/>
          <w:divBdr>
            <w:top w:val="none" w:sz="0" w:space="0" w:color="auto"/>
            <w:left w:val="none" w:sz="0" w:space="0" w:color="auto"/>
            <w:bottom w:val="none" w:sz="0" w:space="0" w:color="auto"/>
            <w:right w:val="none" w:sz="0" w:space="0" w:color="auto"/>
          </w:divBdr>
        </w:div>
        <w:div w:id="314795498">
          <w:marLeft w:val="720"/>
          <w:marRight w:val="0"/>
          <w:marTop w:val="0"/>
          <w:marBottom w:val="0"/>
          <w:divBdr>
            <w:top w:val="none" w:sz="0" w:space="0" w:color="auto"/>
            <w:left w:val="none" w:sz="0" w:space="0" w:color="auto"/>
            <w:bottom w:val="none" w:sz="0" w:space="0" w:color="auto"/>
            <w:right w:val="none" w:sz="0" w:space="0" w:color="auto"/>
          </w:divBdr>
        </w:div>
        <w:div w:id="1113287674">
          <w:marLeft w:val="720"/>
          <w:marRight w:val="0"/>
          <w:marTop w:val="0"/>
          <w:marBottom w:val="0"/>
          <w:divBdr>
            <w:top w:val="none" w:sz="0" w:space="0" w:color="auto"/>
            <w:left w:val="none" w:sz="0" w:space="0" w:color="auto"/>
            <w:bottom w:val="none" w:sz="0" w:space="0" w:color="auto"/>
            <w:right w:val="none" w:sz="0" w:space="0" w:color="auto"/>
          </w:divBdr>
        </w:div>
      </w:divsChild>
    </w:div>
    <w:div w:id="332411932">
      <w:bodyDiv w:val="1"/>
      <w:marLeft w:val="0"/>
      <w:marRight w:val="0"/>
      <w:marTop w:val="0"/>
      <w:marBottom w:val="0"/>
      <w:divBdr>
        <w:top w:val="none" w:sz="0" w:space="0" w:color="auto"/>
        <w:left w:val="none" w:sz="0" w:space="0" w:color="auto"/>
        <w:bottom w:val="none" w:sz="0" w:space="0" w:color="auto"/>
        <w:right w:val="none" w:sz="0" w:space="0" w:color="auto"/>
      </w:divBdr>
      <w:divsChild>
        <w:div w:id="1471023049">
          <w:marLeft w:val="720"/>
          <w:marRight w:val="0"/>
          <w:marTop w:val="0"/>
          <w:marBottom w:val="0"/>
          <w:divBdr>
            <w:top w:val="none" w:sz="0" w:space="0" w:color="auto"/>
            <w:left w:val="none" w:sz="0" w:space="0" w:color="auto"/>
            <w:bottom w:val="none" w:sz="0" w:space="0" w:color="auto"/>
            <w:right w:val="none" w:sz="0" w:space="0" w:color="auto"/>
          </w:divBdr>
        </w:div>
        <w:div w:id="361518198">
          <w:marLeft w:val="720"/>
          <w:marRight w:val="0"/>
          <w:marTop w:val="0"/>
          <w:marBottom w:val="0"/>
          <w:divBdr>
            <w:top w:val="none" w:sz="0" w:space="0" w:color="auto"/>
            <w:left w:val="none" w:sz="0" w:space="0" w:color="auto"/>
            <w:bottom w:val="none" w:sz="0" w:space="0" w:color="auto"/>
            <w:right w:val="none" w:sz="0" w:space="0" w:color="auto"/>
          </w:divBdr>
        </w:div>
        <w:div w:id="1326860801">
          <w:marLeft w:val="720"/>
          <w:marRight w:val="0"/>
          <w:marTop w:val="0"/>
          <w:marBottom w:val="0"/>
          <w:divBdr>
            <w:top w:val="none" w:sz="0" w:space="0" w:color="auto"/>
            <w:left w:val="none" w:sz="0" w:space="0" w:color="auto"/>
            <w:bottom w:val="none" w:sz="0" w:space="0" w:color="auto"/>
            <w:right w:val="none" w:sz="0" w:space="0" w:color="auto"/>
          </w:divBdr>
        </w:div>
      </w:divsChild>
    </w:div>
    <w:div w:id="364869721">
      <w:bodyDiv w:val="1"/>
      <w:marLeft w:val="0"/>
      <w:marRight w:val="0"/>
      <w:marTop w:val="0"/>
      <w:marBottom w:val="0"/>
      <w:divBdr>
        <w:top w:val="none" w:sz="0" w:space="0" w:color="auto"/>
        <w:left w:val="none" w:sz="0" w:space="0" w:color="auto"/>
        <w:bottom w:val="none" w:sz="0" w:space="0" w:color="auto"/>
        <w:right w:val="none" w:sz="0" w:space="0" w:color="auto"/>
      </w:divBdr>
      <w:divsChild>
        <w:div w:id="1973247829">
          <w:marLeft w:val="720"/>
          <w:marRight w:val="0"/>
          <w:marTop w:val="0"/>
          <w:marBottom w:val="0"/>
          <w:divBdr>
            <w:top w:val="none" w:sz="0" w:space="0" w:color="auto"/>
            <w:left w:val="none" w:sz="0" w:space="0" w:color="auto"/>
            <w:bottom w:val="none" w:sz="0" w:space="0" w:color="auto"/>
            <w:right w:val="none" w:sz="0" w:space="0" w:color="auto"/>
          </w:divBdr>
        </w:div>
        <w:div w:id="1236358704">
          <w:marLeft w:val="720"/>
          <w:marRight w:val="0"/>
          <w:marTop w:val="0"/>
          <w:marBottom w:val="0"/>
          <w:divBdr>
            <w:top w:val="none" w:sz="0" w:space="0" w:color="auto"/>
            <w:left w:val="none" w:sz="0" w:space="0" w:color="auto"/>
            <w:bottom w:val="none" w:sz="0" w:space="0" w:color="auto"/>
            <w:right w:val="none" w:sz="0" w:space="0" w:color="auto"/>
          </w:divBdr>
        </w:div>
        <w:div w:id="189994876">
          <w:marLeft w:val="720"/>
          <w:marRight w:val="0"/>
          <w:marTop w:val="0"/>
          <w:marBottom w:val="0"/>
          <w:divBdr>
            <w:top w:val="none" w:sz="0" w:space="0" w:color="auto"/>
            <w:left w:val="none" w:sz="0" w:space="0" w:color="auto"/>
            <w:bottom w:val="none" w:sz="0" w:space="0" w:color="auto"/>
            <w:right w:val="none" w:sz="0" w:space="0" w:color="auto"/>
          </w:divBdr>
        </w:div>
        <w:div w:id="1162769473">
          <w:marLeft w:val="720"/>
          <w:marRight w:val="0"/>
          <w:marTop w:val="0"/>
          <w:marBottom w:val="0"/>
          <w:divBdr>
            <w:top w:val="none" w:sz="0" w:space="0" w:color="auto"/>
            <w:left w:val="none" w:sz="0" w:space="0" w:color="auto"/>
            <w:bottom w:val="none" w:sz="0" w:space="0" w:color="auto"/>
            <w:right w:val="none" w:sz="0" w:space="0" w:color="auto"/>
          </w:divBdr>
        </w:div>
        <w:div w:id="1624769813">
          <w:marLeft w:val="720"/>
          <w:marRight w:val="0"/>
          <w:marTop w:val="0"/>
          <w:marBottom w:val="0"/>
          <w:divBdr>
            <w:top w:val="none" w:sz="0" w:space="0" w:color="auto"/>
            <w:left w:val="none" w:sz="0" w:space="0" w:color="auto"/>
            <w:bottom w:val="none" w:sz="0" w:space="0" w:color="auto"/>
            <w:right w:val="none" w:sz="0" w:space="0" w:color="auto"/>
          </w:divBdr>
        </w:div>
        <w:div w:id="530605550">
          <w:marLeft w:val="720"/>
          <w:marRight w:val="0"/>
          <w:marTop w:val="0"/>
          <w:marBottom w:val="0"/>
          <w:divBdr>
            <w:top w:val="none" w:sz="0" w:space="0" w:color="auto"/>
            <w:left w:val="none" w:sz="0" w:space="0" w:color="auto"/>
            <w:bottom w:val="none" w:sz="0" w:space="0" w:color="auto"/>
            <w:right w:val="none" w:sz="0" w:space="0" w:color="auto"/>
          </w:divBdr>
        </w:div>
        <w:div w:id="771585893">
          <w:marLeft w:val="720"/>
          <w:marRight w:val="0"/>
          <w:marTop w:val="0"/>
          <w:marBottom w:val="0"/>
          <w:divBdr>
            <w:top w:val="none" w:sz="0" w:space="0" w:color="auto"/>
            <w:left w:val="none" w:sz="0" w:space="0" w:color="auto"/>
            <w:bottom w:val="none" w:sz="0" w:space="0" w:color="auto"/>
            <w:right w:val="none" w:sz="0" w:space="0" w:color="auto"/>
          </w:divBdr>
        </w:div>
        <w:div w:id="1760329633">
          <w:marLeft w:val="720"/>
          <w:marRight w:val="0"/>
          <w:marTop w:val="0"/>
          <w:marBottom w:val="0"/>
          <w:divBdr>
            <w:top w:val="none" w:sz="0" w:space="0" w:color="auto"/>
            <w:left w:val="none" w:sz="0" w:space="0" w:color="auto"/>
            <w:bottom w:val="none" w:sz="0" w:space="0" w:color="auto"/>
            <w:right w:val="none" w:sz="0" w:space="0" w:color="auto"/>
          </w:divBdr>
        </w:div>
        <w:div w:id="1597596252">
          <w:marLeft w:val="720"/>
          <w:marRight w:val="0"/>
          <w:marTop w:val="0"/>
          <w:marBottom w:val="0"/>
          <w:divBdr>
            <w:top w:val="none" w:sz="0" w:space="0" w:color="auto"/>
            <w:left w:val="none" w:sz="0" w:space="0" w:color="auto"/>
            <w:bottom w:val="none" w:sz="0" w:space="0" w:color="auto"/>
            <w:right w:val="none" w:sz="0" w:space="0" w:color="auto"/>
          </w:divBdr>
        </w:div>
      </w:divsChild>
    </w:div>
    <w:div w:id="854923723">
      <w:bodyDiv w:val="1"/>
      <w:marLeft w:val="0"/>
      <w:marRight w:val="0"/>
      <w:marTop w:val="0"/>
      <w:marBottom w:val="0"/>
      <w:divBdr>
        <w:top w:val="none" w:sz="0" w:space="0" w:color="auto"/>
        <w:left w:val="none" w:sz="0" w:space="0" w:color="auto"/>
        <w:bottom w:val="none" w:sz="0" w:space="0" w:color="auto"/>
        <w:right w:val="none" w:sz="0" w:space="0" w:color="auto"/>
      </w:divBdr>
    </w:div>
    <w:div w:id="896164611">
      <w:bodyDiv w:val="1"/>
      <w:marLeft w:val="0"/>
      <w:marRight w:val="0"/>
      <w:marTop w:val="0"/>
      <w:marBottom w:val="0"/>
      <w:divBdr>
        <w:top w:val="none" w:sz="0" w:space="0" w:color="auto"/>
        <w:left w:val="none" w:sz="0" w:space="0" w:color="auto"/>
        <w:bottom w:val="none" w:sz="0" w:space="0" w:color="auto"/>
        <w:right w:val="none" w:sz="0" w:space="0" w:color="auto"/>
      </w:divBdr>
      <w:divsChild>
        <w:div w:id="2132429874">
          <w:marLeft w:val="720"/>
          <w:marRight w:val="0"/>
          <w:marTop w:val="0"/>
          <w:marBottom w:val="0"/>
          <w:divBdr>
            <w:top w:val="none" w:sz="0" w:space="0" w:color="auto"/>
            <w:left w:val="none" w:sz="0" w:space="0" w:color="auto"/>
            <w:bottom w:val="none" w:sz="0" w:space="0" w:color="auto"/>
            <w:right w:val="none" w:sz="0" w:space="0" w:color="auto"/>
          </w:divBdr>
        </w:div>
        <w:div w:id="348651767">
          <w:marLeft w:val="720"/>
          <w:marRight w:val="0"/>
          <w:marTop w:val="0"/>
          <w:marBottom w:val="0"/>
          <w:divBdr>
            <w:top w:val="none" w:sz="0" w:space="0" w:color="auto"/>
            <w:left w:val="none" w:sz="0" w:space="0" w:color="auto"/>
            <w:bottom w:val="none" w:sz="0" w:space="0" w:color="auto"/>
            <w:right w:val="none" w:sz="0" w:space="0" w:color="auto"/>
          </w:divBdr>
        </w:div>
        <w:div w:id="168495486">
          <w:marLeft w:val="720"/>
          <w:marRight w:val="0"/>
          <w:marTop w:val="0"/>
          <w:marBottom w:val="0"/>
          <w:divBdr>
            <w:top w:val="none" w:sz="0" w:space="0" w:color="auto"/>
            <w:left w:val="none" w:sz="0" w:space="0" w:color="auto"/>
            <w:bottom w:val="none" w:sz="0" w:space="0" w:color="auto"/>
            <w:right w:val="none" w:sz="0" w:space="0" w:color="auto"/>
          </w:divBdr>
        </w:div>
        <w:div w:id="1083599468">
          <w:marLeft w:val="720"/>
          <w:marRight w:val="0"/>
          <w:marTop w:val="0"/>
          <w:marBottom w:val="0"/>
          <w:divBdr>
            <w:top w:val="none" w:sz="0" w:space="0" w:color="auto"/>
            <w:left w:val="none" w:sz="0" w:space="0" w:color="auto"/>
            <w:bottom w:val="none" w:sz="0" w:space="0" w:color="auto"/>
            <w:right w:val="none" w:sz="0" w:space="0" w:color="auto"/>
          </w:divBdr>
        </w:div>
        <w:div w:id="839546624">
          <w:marLeft w:val="720"/>
          <w:marRight w:val="0"/>
          <w:marTop w:val="0"/>
          <w:marBottom w:val="0"/>
          <w:divBdr>
            <w:top w:val="none" w:sz="0" w:space="0" w:color="auto"/>
            <w:left w:val="none" w:sz="0" w:space="0" w:color="auto"/>
            <w:bottom w:val="none" w:sz="0" w:space="0" w:color="auto"/>
            <w:right w:val="none" w:sz="0" w:space="0" w:color="auto"/>
          </w:divBdr>
        </w:div>
        <w:div w:id="1326859525">
          <w:marLeft w:val="720"/>
          <w:marRight w:val="0"/>
          <w:marTop w:val="0"/>
          <w:marBottom w:val="0"/>
          <w:divBdr>
            <w:top w:val="none" w:sz="0" w:space="0" w:color="auto"/>
            <w:left w:val="none" w:sz="0" w:space="0" w:color="auto"/>
            <w:bottom w:val="none" w:sz="0" w:space="0" w:color="auto"/>
            <w:right w:val="none" w:sz="0" w:space="0" w:color="auto"/>
          </w:divBdr>
        </w:div>
        <w:div w:id="2035687197">
          <w:marLeft w:val="720"/>
          <w:marRight w:val="0"/>
          <w:marTop w:val="0"/>
          <w:marBottom w:val="0"/>
          <w:divBdr>
            <w:top w:val="none" w:sz="0" w:space="0" w:color="auto"/>
            <w:left w:val="none" w:sz="0" w:space="0" w:color="auto"/>
            <w:bottom w:val="none" w:sz="0" w:space="0" w:color="auto"/>
            <w:right w:val="none" w:sz="0" w:space="0" w:color="auto"/>
          </w:divBdr>
        </w:div>
      </w:divsChild>
    </w:div>
    <w:div w:id="944193655">
      <w:bodyDiv w:val="1"/>
      <w:marLeft w:val="0"/>
      <w:marRight w:val="0"/>
      <w:marTop w:val="0"/>
      <w:marBottom w:val="0"/>
      <w:divBdr>
        <w:top w:val="none" w:sz="0" w:space="0" w:color="auto"/>
        <w:left w:val="none" w:sz="0" w:space="0" w:color="auto"/>
        <w:bottom w:val="none" w:sz="0" w:space="0" w:color="auto"/>
        <w:right w:val="none" w:sz="0" w:space="0" w:color="auto"/>
      </w:divBdr>
    </w:div>
    <w:div w:id="945696151">
      <w:bodyDiv w:val="1"/>
      <w:marLeft w:val="0"/>
      <w:marRight w:val="0"/>
      <w:marTop w:val="0"/>
      <w:marBottom w:val="0"/>
      <w:divBdr>
        <w:top w:val="none" w:sz="0" w:space="0" w:color="auto"/>
        <w:left w:val="none" w:sz="0" w:space="0" w:color="auto"/>
        <w:bottom w:val="none" w:sz="0" w:space="0" w:color="auto"/>
        <w:right w:val="none" w:sz="0" w:space="0" w:color="auto"/>
      </w:divBdr>
    </w:div>
    <w:div w:id="1042822332">
      <w:bodyDiv w:val="1"/>
      <w:marLeft w:val="0"/>
      <w:marRight w:val="0"/>
      <w:marTop w:val="0"/>
      <w:marBottom w:val="0"/>
      <w:divBdr>
        <w:top w:val="none" w:sz="0" w:space="0" w:color="auto"/>
        <w:left w:val="none" w:sz="0" w:space="0" w:color="auto"/>
        <w:bottom w:val="none" w:sz="0" w:space="0" w:color="auto"/>
        <w:right w:val="none" w:sz="0" w:space="0" w:color="auto"/>
      </w:divBdr>
    </w:div>
    <w:div w:id="1216158254">
      <w:bodyDiv w:val="1"/>
      <w:marLeft w:val="0"/>
      <w:marRight w:val="0"/>
      <w:marTop w:val="0"/>
      <w:marBottom w:val="0"/>
      <w:divBdr>
        <w:top w:val="none" w:sz="0" w:space="0" w:color="auto"/>
        <w:left w:val="none" w:sz="0" w:space="0" w:color="auto"/>
        <w:bottom w:val="none" w:sz="0" w:space="0" w:color="auto"/>
        <w:right w:val="none" w:sz="0" w:space="0" w:color="auto"/>
      </w:divBdr>
    </w:div>
    <w:div w:id="1801222373">
      <w:bodyDiv w:val="1"/>
      <w:marLeft w:val="0"/>
      <w:marRight w:val="0"/>
      <w:marTop w:val="0"/>
      <w:marBottom w:val="0"/>
      <w:divBdr>
        <w:top w:val="none" w:sz="0" w:space="0" w:color="auto"/>
        <w:left w:val="none" w:sz="0" w:space="0" w:color="auto"/>
        <w:bottom w:val="none" w:sz="0" w:space="0" w:color="auto"/>
        <w:right w:val="none" w:sz="0" w:space="0" w:color="auto"/>
      </w:divBdr>
      <w:divsChild>
        <w:div w:id="1846283013">
          <w:marLeft w:val="720"/>
          <w:marRight w:val="0"/>
          <w:marTop w:val="0"/>
          <w:marBottom w:val="0"/>
          <w:divBdr>
            <w:top w:val="none" w:sz="0" w:space="0" w:color="auto"/>
            <w:left w:val="none" w:sz="0" w:space="0" w:color="auto"/>
            <w:bottom w:val="none" w:sz="0" w:space="0" w:color="auto"/>
            <w:right w:val="none" w:sz="0" w:space="0" w:color="auto"/>
          </w:divBdr>
        </w:div>
        <w:div w:id="429279442">
          <w:marLeft w:val="720"/>
          <w:marRight w:val="0"/>
          <w:marTop w:val="0"/>
          <w:marBottom w:val="0"/>
          <w:divBdr>
            <w:top w:val="none" w:sz="0" w:space="0" w:color="auto"/>
            <w:left w:val="none" w:sz="0" w:space="0" w:color="auto"/>
            <w:bottom w:val="none" w:sz="0" w:space="0" w:color="auto"/>
            <w:right w:val="none" w:sz="0" w:space="0" w:color="auto"/>
          </w:divBdr>
        </w:div>
        <w:div w:id="654532883">
          <w:marLeft w:val="720"/>
          <w:marRight w:val="0"/>
          <w:marTop w:val="0"/>
          <w:marBottom w:val="0"/>
          <w:divBdr>
            <w:top w:val="none" w:sz="0" w:space="0" w:color="auto"/>
            <w:left w:val="none" w:sz="0" w:space="0" w:color="auto"/>
            <w:bottom w:val="none" w:sz="0" w:space="0" w:color="auto"/>
            <w:right w:val="none" w:sz="0" w:space="0" w:color="auto"/>
          </w:divBdr>
        </w:div>
        <w:div w:id="1739935601">
          <w:marLeft w:val="720"/>
          <w:marRight w:val="0"/>
          <w:marTop w:val="0"/>
          <w:marBottom w:val="0"/>
          <w:divBdr>
            <w:top w:val="none" w:sz="0" w:space="0" w:color="auto"/>
            <w:left w:val="none" w:sz="0" w:space="0" w:color="auto"/>
            <w:bottom w:val="none" w:sz="0" w:space="0" w:color="auto"/>
            <w:right w:val="none" w:sz="0" w:space="0" w:color="auto"/>
          </w:divBdr>
        </w:div>
        <w:div w:id="2094230363">
          <w:marLeft w:val="720"/>
          <w:marRight w:val="0"/>
          <w:marTop w:val="0"/>
          <w:marBottom w:val="0"/>
          <w:divBdr>
            <w:top w:val="none" w:sz="0" w:space="0" w:color="auto"/>
            <w:left w:val="none" w:sz="0" w:space="0" w:color="auto"/>
            <w:bottom w:val="none" w:sz="0" w:space="0" w:color="auto"/>
            <w:right w:val="none" w:sz="0" w:space="0" w:color="auto"/>
          </w:divBdr>
        </w:div>
        <w:div w:id="1766026417">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D821-EE1E-4B49-921A-A0AA4575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Lait</dc:creator>
  <cp:keywords/>
  <dc:description/>
  <cp:lastModifiedBy>Nicola Lait</cp:lastModifiedBy>
  <cp:revision>2</cp:revision>
  <cp:lastPrinted>2024-06-12T08:38:00Z</cp:lastPrinted>
  <dcterms:created xsi:type="dcterms:W3CDTF">2024-06-11T15:43:00Z</dcterms:created>
  <dcterms:modified xsi:type="dcterms:W3CDTF">2024-06-12T08:39:00Z</dcterms:modified>
</cp:coreProperties>
</file>