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3565" w14:textId="77777777" w:rsidR="000A78D3" w:rsidRPr="000A78D3" w:rsidRDefault="000A78D3" w:rsidP="000A78D3">
      <w:pPr>
        <w:rPr>
          <w:b/>
          <w:bCs/>
        </w:rPr>
      </w:pPr>
      <w:r w:rsidRPr="000A78D3">
        <w:rPr>
          <w:b/>
          <w:bCs/>
        </w:rPr>
        <w:t>Our newly opened Chislehurst Neurological Rehabilitation Centre highlight their new service with an open day</w:t>
      </w:r>
    </w:p>
    <w:p w14:paraId="47C299DD" w14:textId="77777777" w:rsidR="000A78D3" w:rsidRPr="000A78D3" w:rsidRDefault="000A78D3" w:rsidP="000A78D3">
      <w:r w:rsidRPr="000A78D3">
        <w:t>The new service in southeast London, which supports adults requiring post-acute rehabilitation, as well as management of long-term neurological conditions, hosted an open day to the local community on Tuesday 6 February.</w:t>
      </w:r>
    </w:p>
    <w:p w14:paraId="0F958303" w14:textId="77777777" w:rsidR="000A78D3" w:rsidRPr="000A78D3" w:rsidRDefault="000A78D3" w:rsidP="000A78D3">
      <w:r w:rsidRPr="000A78D3">
        <w:t>Staff, residents, and visitors attended. A local councillor from the London Borough of Bromley, Alison Stammers, also came along. </w:t>
      </w:r>
    </w:p>
    <w:p w14:paraId="75CFC7C1" w14:textId="77777777" w:rsidR="000A78D3" w:rsidRPr="000A78D3" w:rsidRDefault="000A78D3" w:rsidP="000A78D3">
      <w:r w:rsidRPr="000A78D3">
        <w:t>Throughout the day, the team took the visitors on tours of the service, highlighting the new rooms and décor. The team even had an opportunity to show visitors the various bits of equipment in the therapy room, and how they enable residents to practise the activities of daily living to strengthen their muscles.</w:t>
      </w:r>
    </w:p>
    <w:p w14:paraId="3F2F23C2" w14:textId="77777777" w:rsidR="000A78D3" w:rsidRPr="000A78D3" w:rsidRDefault="000A78D3" w:rsidP="000A78D3">
      <w:r w:rsidRPr="000A78D3">
        <w:t xml:space="preserve">Visitors, </w:t>
      </w:r>
      <w:proofErr w:type="gramStart"/>
      <w:r w:rsidRPr="000A78D3">
        <w:t>staff</w:t>
      </w:r>
      <w:proofErr w:type="gramEnd"/>
      <w:r w:rsidRPr="000A78D3">
        <w:t xml:space="preserve"> and residents also enjoyed an inviting lunch spread with sandwiches and cakes made by the kitchen staff at the service.</w:t>
      </w:r>
    </w:p>
    <w:p w14:paraId="0E7BB201" w14:textId="77777777" w:rsidR="000A78D3" w:rsidRPr="000A78D3" w:rsidRDefault="000A78D3" w:rsidP="000A78D3">
      <w:r w:rsidRPr="000A78D3">
        <w:t>Jacqueline Henry-Carr, Service Manager at </w:t>
      </w:r>
      <w:hyperlink r:id="rId4" w:tgtFrame="_blank" w:history="1">
        <w:r w:rsidRPr="000A78D3">
          <w:rPr>
            <w:rStyle w:val="Hyperlink"/>
          </w:rPr>
          <w:t>Chislehurst Neurological Rehabilitation Centre</w:t>
        </w:r>
      </w:hyperlink>
      <w:r w:rsidRPr="000A78D3">
        <w:t>, said:</w:t>
      </w:r>
    </w:p>
    <w:p w14:paraId="3A6892C0" w14:textId="77777777" w:rsidR="000A78D3" w:rsidRPr="000A78D3" w:rsidRDefault="000A78D3" w:rsidP="000A78D3">
      <w:r w:rsidRPr="000A78D3">
        <w:t>“Today was a great chance to introduce the service to the local community. It was lovely to introduce ourselves as a team and to show the visitors exactly what we can offer at Chislehurst.</w:t>
      </w:r>
    </w:p>
    <w:p w14:paraId="58D2A70A" w14:textId="77777777" w:rsidR="000A78D3" w:rsidRPr="000A78D3" w:rsidRDefault="000A78D3" w:rsidP="000A78D3">
      <w:r w:rsidRPr="000A78D3">
        <w:t>“It was also great to put faces to names, and to make great connections with the healthcare and wider community. Well done to my team, I’m very proud.”</w:t>
      </w:r>
    </w:p>
    <w:p w14:paraId="245F1BED" w14:textId="77777777" w:rsidR="000A78D3" w:rsidRPr="000A78D3" w:rsidRDefault="000A78D3" w:rsidP="000A78D3">
      <w:r w:rsidRPr="000A78D3">
        <w:t xml:space="preserve">Chislehurst </w:t>
      </w:r>
      <w:proofErr w:type="gramStart"/>
      <w:r w:rsidRPr="000A78D3">
        <w:t>is able to</w:t>
      </w:r>
      <w:proofErr w:type="gramEnd"/>
      <w:r w:rsidRPr="000A78D3">
        <w:t xml:space="preserve"> accept referrals for individuals based in the community or other residential services, as well as step-down and interim placements from level 1 and 2 rehabilitation units.</w:t>
      </w:r>
    </w:p>
    <w:p w14:paraId="6FBF1F26" w14:textId="77777777" w:rsidR="000A78D3" w:rsidRPr="000A78D3" w:rsidRDefault="000A78D3" w:rsidP="000A78D3">
      <w:r w:rsidRPr="000A78D3">
        <w:t>To take a virtual tour of Chislehurst, and to find out more about the service, please visit </w:t>
      </w:r>
      <w:hyperlink r:id="rId5" w:tgtFrame="_blank" w:history="1">
        <w:r w:rsidRPr="000A78D3">
          <w:rPr>
            <w:rStyle w:val="Hyperlink"/>
          </w:rPr>
          <w:t>Chislehurst | Neurological Rehabilitation | Active Care Group.</w:t>
        </w:r>
      </w:hyperlink>
    </w:p>
    <w:p w14:paraId="00496964" w14:textId="77777777" w:rsidR="000A78D3" w:rsidRDefault="000A78D3"/>
    <w:sectPr w:rsidR="000A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D3"/>
    <w:rsid w:val="000A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5E86"/>
  <w15:chartTrackingRefBased/>
  <w15:docId w15:val="{E532AF78-2F53-4CBB-8B12-DD89EADA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8D3"/>
    <w:rPr>
      <w:color w:val="0563C1" w:themeColor="hyperlink"/>
      <w:u w:val="single"/>
    </w:rPr>
  </w:style>
  <w:style w:type="character" w:styleId="UnresolvedMention">
    <w:name w:val="Unresolved Mention"/>
    <w:basedOn w:val="DefaultParagraphFont"/>
    <w:uiPriority w:val="99"/>
    <w:semiHidden/>
    <w:unhideWhenUsed/>
    <w:rsid w:val="000A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66">
      <w:bodyDiv w:val="1"/>
      <w:marLeft w:val="0"/>
      <w:marRight w:val="0"/>
      <w:marTop w:val="0"/>
      <w:marBottom w:val="0"/>
      <w:divBdr>
        <w:top w:val="none" w:sz="0" w:space="0" w:color="auto"/>
        <w:left w:val="none" w:sz="0" w:space="0" w:color="auto"/>
        <w:bottom w:val="none" w:sz="0" w:space="0" w:color="auto"/>
        <w:right w:val="none" w:sz="0" w:space="0" w:color="auto"/>
      </w:divBdr>
    </w:div>
    <w:div w:id="665478493">
      <w:bodyDiv w:val="1"/>
      <w:marLeft w:val="0"/>
      <w:marRight w:val="0"/>
      <w:marTop w:val="0"/>
      <w:marBottom w:val="0"/>
      <w:divBdr>
        <w:top w:val="none" w:sz="0" w:space="0" w:color="auto"/>
        <w:left w:val="none" w:sz="0" w:space="0" w:color="auto"/>
        <w:bottom w:val="none" w:sz="0" w:space="0" w:color="auto"/>
        <w:right w:val="none" w:sz="0" w:space="0" w:color="auto"/>
      </w:divBdr>
    </w:div>
    <w:div w:id="809060436">
      <w:bodyDiv w:val="1"/>
      <w:marLeft w:val="0"/>
      <w:marRight w:val="0"/>
      <w:marTop w:val="0"/>
      <w:marBottom w:val="0"/>
      <w:divBdr>
        <w:top w:val="none" w:sz="0" w:space="0" w:color="auto"/>
        <w:left w:val="none" w:sz="0" w:space="0" w:color="auto"/>
        <w:bottom w:val="none" w:sz="0" w:space="0" w:color="auto"/>
        <w:right w:val="none" w:sz="0" w:space="0" w:color="auto"/>
      </w:divBdr>
    </w:div>
    <w:div w:id="20056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ivecaregroup.co.uk/location/chislehurst-rehabilitation-centre/" TargetMode="External"/><Relationship Id="rId4" Type="http://schemas.openxmlformats.org/officeDocument/2006/relationships/hyperlink" Target="https://activecaregroup.co.uk/location/chislehurst-rehabilitatio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Hooper</dc:creator>
  <cp:keywords/>
  <dc:description/>
  <cp:lastModifiedBy>Laurie Hooper</cp:lastModifiedBy>
  <cp:revision>1</cp:revision>
  <dcterms:created xsi:type="dcterms:W3CDTF">2024-03-07T10:34:00Z</dcterms:created>
  <dcterms:modified xsi:type="dcterms:W3CDTF">2024-03-07T10:35:00Z</dcterms:modified>
</cp:coreProperties>
</file>