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13A9" w14:textId="166CF9E3" w:rsidR="00614CCB" w:rsidRPr="00AE7FDF" w:rsidRDefault="0047193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4E37" w:rsidRPr="00AE7FDF">
        <w:rPr>
          <w:rFonts w:ascii="Arial" w:hAnsi="Arial" w:cs="Arial"/>
          <w:b/>
          <w:sz w:val="24"/>
          <w:szCs w:val="24"/>
          <w:u w:val="single"/>
        </w:rPr>
        <w:t xml:space="preserve">Sale or supply of </w:t>
      </w:r>
      <w:r w:rsidR="00AA027C">
        <w:rPr>
          <w:rFonts w:ascii="Arial" w:hAnsi="Arial" w:cs="Arial"/>
          <w:b/>
          <w:sz w:val="24"/>
          <w:szCs w:val="24"/>
          <w:u w:val="single"/>
        </w:rPr>
        <w:t xml:space="preserve">food and drink (including </w:t>
      </w:r>
      <w:r w:rsidR="007C4E37" w:rsidRPr="00AE7FDF">
        <w:rPr>
          <w:rFonts w:ascii="Arial" w:hAnsi="Arial" w:cs="Arial"/>
          <w:b/>
          <w:sz w:val="24"/>
          <w:szCs w:val="24"/>
          <w:u w:val="single"/>
        </w:rPr>
        <w:t>alcohol</w:t>
      </w:r>
      <w:r w:rsidR="00AA027C">
        <w:rPr>
          <w:rFonts w:ascii="Arial" w:hAnsi="Arial" w:cs="Arial"/>
          <w:b/>
          <w:sz w:val="24"/>
          <w:szCs w:val="24"/>
          <w:u w:val="single"/>
        </w:rPr>
        <w:t>)</w:t>
      </w:r>
      <w:r w:rsidR="00AE7FDF" w:rsidRPr="00AE7FDF">
        <w:rPr>
          <w:rFonts w:ascii="Arial" w:hAnsi="Arial" w:cs="Arial"/>
          <w:b/>
          <w:sz w:val="24"/>
          <w:szCs w:val="24"/>
          <w:u w:val="single"/>
        </w:rPr>
        <w:t xml:space="preserve"> from stands</w:t>
      </w:r>
    </w:p>
    <w:p w14:paraId="150E3368" w14:textId="77777777" w:rsidR="007C4E37" w:rsidRPr="008B490E" w:rsidRDefault="007C4E37">
      <w:pPr>
        <w:rPr>
          <w:rFonts w:ascii="Arial" w:hAnsi="Arial" w:cs="Arial"/>
        </w:rPr>
      </w:pPr>
    </w:p>
    <w:p w14:paraId="5CD6DDAB" w14:textId="77777777" w:rsidR="005749A2" w:rsidRDefault="005749A2">
      <w:pPr>
        <w:rPr>
          <w:rFonts w:ascii="Arial" w:hAnsi="Arial" w:cs="Arial"/>
        </w:rPr>
      </w:pPr>
      <w:r w:rsidRPr="008B490E">
        <w:rPr>
          <w:rFonts w:ascii="Arial" w:hAnsi="Arial" w:cs="Arial"/>
        </w:rPr>
        <w:t xml:space="preserve">If you are proposing to sell or supply </w:t>
      </w:r>
      <w:r w:rsidR="00AA027C">
        <w:rPr>
          <w:rFonts w:ascii="Arial" w:hAnsi="Arial" w:cs="Arial"/>
        </w:rPr>
        <w:t>any food or drink</w:t>
      </w:r>
      <w:r w:rsidRPr="008B490E">
        <w:rPr>
          <w:rFonts w:ascii="Arial" w:hAnsi="Arial" w:cs="Arial"/>
        </w:rPr>
        <w:t xml:space="preserve"> (except that obtained from </w:t>
      </w:r>
      <w:r w:rsidR="00102DE0">
        <w:rPr>
          <w:rFonts w:ascii="Arial" w:hAnsi="Arial" w:cs="Arial"/>
        </w:rPr>
        <w:t>Gather &amp; Gather</w:t>
      </w:r>
      <w:r w:rsidR="00D67932">
        <w:rPr>
          <w:rFonts w:ascii="Arial" w:hAnsi="Arial" w:cs="Arial"/>
        </w:rPr>
        <w:t>)</w:t>
      </w:r>
      <w:r w:rsidRPr="008B490E">
        <w:rPr>
          <w:rFonts w:ascii="Arial" w:hAnsi="Arial" w:cs="Arial"/>
        </w:rPr>
        <w:t xml:space="preserve">, you must complete and return this form to us no later than </w:t>
      </w:r>
      <w:r w:rsidR="005750BC" w:rsidRPr="005750BC">
        <w:rPr>
          <w:rFonts w:ascii="Arial" w:hAnsi="Arial" w:cs="Arial"/>
          <w:i/>
        </w:rPr>
        <w:t>(</w:t>
      </w:r>
      <w:r w:rsidR="0010082F">
        <w:rPr>
          <w:rFonts w:ascii="Arial" w:hAnsi="Arial" w:cs="Arial"/>
          <w:i/>
        </w:rPr>
        <w:t>5</w:t>
      </w:r>
      <w:r w:rsidR="005750BC" w:rsidRPr="005750BC">
        <w:rPr>
          <w:rFonts w:ascii="Arial" w:hAnsi="Arial" w:cs="Arial"/>
          <w:i/>
        </w:rPr>
        <w:t xml:space="preserve"> weeks before the event).</w:t>
      </w:r>
    </w:p>
    <w:p w14:paraId="3A02CE80" w14:textId="77777777" w:rsidR="008B490E" w:rsidRDefault="008B490E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8B490E" w14:paraId="7F88025B" w14:textId="77777777" w:rsidTr="00547E4F">
        <w:trPr>
          <w:trHeight w:val="694"/>
        </w:trPr>
        <w:tc>
          <w:tcPr>
            <w:tcW w:w="5070" w:type="dxa"/>
            <w:tcBorders>
              <w:bottom w:val="single" w:sz="4" w:space="0" w:color="auto"/>
            </w:tcBorders>
          </w:tcPr>
          <w:p w14:paraId="18B8D520" w14:textId="77777777" w:rsidR="008B490E" w:rsidRPr="00AA027C" w:rsidRDefault="008B490E" w:rsidP="00EC016B">
            <w:pPr>
              <w:rPr>
                <w:rFonts w:ascii="Arial" w:hAnsi="Arial" w:cs="Arial"/>
              </w:rPr>
            </w:pPr>
          </w:p>
          <w:p w14:paraId="05D4F130" w14:textId="77777777" w:rsidR="008B490E" w:rsidRPr="00AA027C" w:rsidRDefault="008B490E" w:rsidP="00EC016B">
            <w:pPr>
              <w:rPr>
                <w:rFonts w:ascii="Arial" w:hAnsi="Arial" w:cs="Arial"/>
              </w:rPr>
            </w:pPr>
            <w:r w:rsidRPr="00AA027C">
              <w:rPr>
                <w:rFonts w:ascii="Arial" w:hAnsi="Arial" w:cs="Arial"/>
              </w:rPr>
              <w:t>Company name and stand number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3579A1" w14:textId="77777777" w:rsidR="008B490E" w:rsidRPr="00AA027C" w:rsidRDefault="008B490E">
            <w:pPr>
              <w:rPr>
                <w:rFonts w:ascii="Arial" w:hAnsi="Arial" w:cs="Arial"/>
              </w:rPr>
            </w:pPr>
          </w:p>
        </w:tc>
      </w:tr>
      <w:tr w:rsidR="00AA027C" w14:paraId="70C98A0E" w14:textId="77777777" w:rsidTr="00547E4F">
        <w:trPr>
          <w:trHeight w:val="265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5A57" w14:textId="77777777" w:rsidR="00AA027C" w:rsidRPr="00AA027C" w:rsidRDefault="00AA027C">
            <w:pPr>
              <w:rPr>
                <w:rFonts w:ascii="Arial" w:hAnsi="Arial" w:cs="Arial"/>
              </w:rPr>
            </w:pPr>
          </w:p>
        </w:tc>
      </w:tr>
      <w:tr w:rsidR="00AA027C" w14:paraId="168A57D3" w14:textId="77777777" w:rsidTr="00547E4F">
        <w:trPr>
          <w:trHeight w:val="283"/>
        </w:trPr>
        <w:tc>
          <w:tcPr>
            <w:tcW w:w="5070" w:type="dxa"/>
          </w:tcPr>
          <w:p w14:paraId="7EC21BBD" w14:textId="77777777" w:rsidR="00AA027C" w:rsidRPr="00AA027C" w:rsidRDefault="00547E4F" w:rsidP="00547E4F">
            <w:pPr>
              <w:rPr>
                <w:rFonts w:ascii="Arial" w:hAnsi="Arial" w:cs="Arial"/>
              </w:rPr>
            </w:pPr>
            <w:r w:rsidRPr="00AA027C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tick the activities that</w:t>
            </w:r>
            <w:r w:rsidRPr="00AA027C">
              <w:rPr>
                <w:rFonts w:ascii="Arial" w:hAnsi="Arial" w:cs="Arial"/>
              </w:rPr>
              <w:t xml:space="preserve"> apply to your stand:</w:t>
            </w:r>
          </w:p>
        </w:tc>
        <w:tc>
          <w:tcPr>
            <w:tcW w:w="4252" w:type="dxa"/>
          </w:tcPr>
          <w:p w14:paraId="77AF2E26" w14:textId="77777777" w:rsidR="00AA027C" w:rsidRPr="00AA027C" w:rsidRDefault="00AA027C" w:rsidP="00547E4F">
            <w:pPr>
              <w:rPr>
                <w:rFonts w:ascii="Arial" w:hAnsi="Arial" w:cs="Arial"/>
              </w:rPr>
            </w:pPr>
            <w:r w:rsidRPr="00AA027C">
              <w:rPr>
                <w:rFonts w:ascii="Arial" w:hAnsi="Arial" w:cs="Arial"/>
              </w:rPr>
              <w:t>List product(s)</w:t>
            </w:r>
            <w:r w:rsidR="00547E4F">
              <w:rPr>
                <w:rFonts w:ascii="Arial" w:hAnsi="Arial" w:cs="Arial"/>
              </w:rPr>
              <w:t xml:space="preserve"> to be offered:</w:t>
            </w:r>
          </w:p>
        </w:tc>
      </w:tr>
      <w:tr w:rsidR="008B490E" w14:paraId="4A589E1E" w14:textId="77777777" w:rsidTr="00547E4F">
        <w:tc>
          <w:tcPr>
            <w:tcW w:w="5070" w:type="dxa"/>
            <w:tcBorders>
              <w:bottom w:val="single" w:sz="4" w:space="0" w:color="auto"/>
            </w:tcBorders>
          </w:tcPr>
          <w:p w14:paraId="54580268" w14:textId="77777777" w:rsidR="00AA027C" w:rsidRPr="00AA027C" w:rsidRDefault="00AA027C" w:rsidP="00EC016B">
            <w:pPr>
              <w:rPr>
                <w:rFonts w:ascii="Arial" w:hAnsi="Arial" w:cs="Arial"/>
              </w:rPr>
            </w:pPr>
          </w:p>
          <w:p w14:paraId="4F6137EE" w14:textId="77777777" w:rsidR="00AA027C" w:rsidRPr="00F65AA8" w:rsidRDefault="00AA027C" w:rsidP="00F65A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>Offering sample(s) of a product(s) that you are selling for off-site consumption</w:t>
            </w:r>
          </w:p>
          <w:p w14:paraId="5FAB91BB" w14:textId="77777777" w:rsidR="00AA027C" w:rsidRPr="00AA027C" w:rsidRDefault="00AA027C" w:rsidP="00F65AA8">
            <w:pPr>
              <w:rPr>
                <w:rFonts w:ascii="Arial" w:hAnsi="Arial" w:cs="Arial"/>
              </w:rPr>
            </w:pPr>
          </w:p>
          <w:p w14:paraId="54029ED4" w14:textId="77777777" w:rsidR="00AA027C" w:rsidRPr="00F65AA8" w:rsidRDefault="00547E4F" w:rsidP="00F65A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A027C" w:rsidRPr="00F65AA8">
              <w:rPr>
                <w:rFonts w:ascii="Arial" w:hAnsi="Arial" w:cs="Arial"/>
              </w:rPr>
              <w:t>elling a product(s)</w:t>
            </w:r>
            <w:r>
              <w:rPr>
                <w:rFonts w:ascii="Arial" w:hAnsi="Arial" w:cs="Arial"/>
              </w:rPr>
              <w:t xml:space="preserve"> </w:t>
            </w:r>
            <w:r w:rsidR="00AA027C" w:rsidRPr="00F65AA8">
              <w:rPr>
                <w:rFonts w:ascii="Arial" w:hAnsi="Arial" w:cs="Arial"/>
              </w:rPr>
              <w:t>for on</w:t>
            </w:r>
            <w:r>
              <w:rPr>
                <w:rFonts w:ascii="Arial" w:hAnsi="Arial" w:cs="Arial"/>
              </w:rPr>
              <w:t>-</w:t>
            </w:r>
            <w:r w:rsidR="00AA027C" w:rsidRPr="00F65AA8">
              <w:rPr>
                <w:rFonts w:ascii="Arial" w:hAnsi="Arial" w:cs="Arial"/>
              </w:rPr>
              <w:t>site consumption</w:t>
            </w:r>
          </w:p>
          <w:p w14:paraId="03941A70" w14:textId="77777777" w:rsidR="00AA027C" w:rsidRPr="00AA027C" w:rsidRDefault="00AA027C" w:rsidP="00F65AA8">
            <w:pPr>
              <w:rPr>
                <w:rFonts w:ascii="Arial" w:hAnsi="Arial" w:cs="Arial"/>
              </w:rPr>
            </w:pPr>
          </w:p>
          <w:p w14:paraId="63C6F1FC" w14:textId="77777777" w:rsidR="00AA027C" w:rsidRPr="00F65AA8" w:rsidRDefault="00AA027C" w:rsidP="00F65A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 xml:space="preserve">Offering food or </w:t>
            </w:r>
            <w:r w:rsidR="00547E4F">
              <w:rPr>
                <w:rFonts w:ascii="Arial" w:hAnsi="Arial" w:cs="Arial"/>
              </w:rPr>
              <w:t>drink</w:t>
            </w:r>
            <w:r w:rsidRPr="00F65AA8">
              <w:rPr>
                <w:rFonts w:ascii="Arial" w:hAnsi="Arial" w:cs="Arial"/>
              </w:rPr>
              <w:t xml:space="preserve"> as an incentive to buy your </w:t>
            </w:r>
            <w:r w:rsidR="00547E4F">
              <w:rPr>
                <w:rFonts w:ascii="Arial" w:hAnsi="Arial" w:cs="Arial"/>
              </w:rPr>
              <w:t xml:space="preserve">(non-food/drink) </w:t>
            </w:r>
            <w:r w:rsidRPr="00F65AA8">
              <w:rPr>
                <w:rFonts w:ascii="Arial" w:hAnsi="Arial" w:cs="Arial"/>
              </w:rPr>
              <w:t>product/service</w:t>
            </w:r>
          </w:p>
          <w:p w14:paraId="623E2C55" w14:textId="77777777" w:rsidR="00AA027C" w:rsidRPr="00AA027C" w:rsidRDefault="00AA027C" w:rsidP="00EC016B">
            <w:pPr>
              <w:rPr>
                <w:rFonts w:ascii="Arial" w:hAnsi="Arial" w:cs="Arial"/>
              </w:rPr>
            </w:pPr>
          </w:p>
          <w:p w14:paraId="0637A647" w14:textId="77777777" w:rsidR="008B490E" w:rsidRPr="00AA027C" w:rsidRDefault="008B490E" w:rsidP="00AA027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F2ACC4" w14:textId="77777777" w:rsidR="008B490E" w:rsidRPr="00AA027C" w:rsidRDefault="008B490E">
            <w:pPr>
              <w:rPr>
                <w:rFonts w:ascii="Arial" w:hAnsi="Arial" w:cs="Arial"/>
              </w:rPr>
            </w:pPr>
          </w:p>
          <w:p w14:paraId="3BDA8CCE" w14:textId="77777777" w:rsidR="00AA027C" w:rsidRPr="00AA027C" w:rsidRDefault="00AA027C" w:rsidP="00AA027C">
            <w:pPr>
              <w:rPr>
                <w:rFonts w:ascii="Arial" w:hAnsi="Arial" w:cs="Arial"/>
              </w:rPr>
            </w:pPr>
          </w:p>
        </w:tc>
      </w:tr>
      <w:tr w:rsidR="00547E4F" w14:paraId="4435C487" w14:textId="77777777" w:rsidTr="00547E4F">
        <w:tc>
          <w:tcPr>
            <w:tcW w:w="5070" w:type="dxa"/>
            <w:tcBorders>
              <w:left w:val="nil"/>
              <w:right w:val="nil"/>
            </w:tcBorders>
          </w:tcPr>
          <w:p w14:paraId="44B6B239" w14:textId="77777777" w:rsidR="00547E4F" w:rsidRPr="00AA027C" w:rsidRDefault="00547E4F" w:rsidP="00EC01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2FE01FEE" w14:textId="77777777" w:rsidR="00547E4F" w:rsidRPr="00AA027C" w:rsidRDefault="00547E4F">
            <w:pPr>
              <w:rPr>
                <w:rFonts w:ascii="Arial" w:hAnsi="Arial" w:cs="Arial"/>
              </w:rPr>
            </w:pPr>
          </w:p>
        </w:tc>
      </w:tr>
      <w:tr w:rsidR="00A627B1" w14:paraId="464CDEE8" w14:textId="77777777" w:rsidTr="00547E4F">
        <w:trPr>
          <w:trHeight w:val="503"/>
        </w:trPr>
        <w:tc>
          <w:tcPr>
            <w:tcW w:w="5070" w:type="dxa"/>
          </w:tcPr>
          <w:p w14:paraId="5DC14B6E" w14:textId="77777777" w:rsidR="00A627B1" w:rsidRPr="00F65AA8" w:rsidRDefault="00A627B1" w:rsidP="00EC016B">
            <w:pPr>
              <w:rPr>
                <w:rFonts w:ascii="Arial" w:hAnsi="Arial" w:cs="Arial"/>
              </w:rPr>
            </w:pPr>
          </w:p>
          <w:p w14:paraId="5B779360" w14:textId="77777777" w:rsidR="00A627B1" w:rsidRPr="00F65AA8" w:rsidRDefault="00A627B1" w:rsidP="00EC016B">
            <w:pPr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>Name of the responsible person on the stand, who will be present throughout the event</w:t>
            </w:r>
            <w:r w:rsidR="00547E4F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155DB09B" w14:textId="77777777" w:rsidR="00A627B1" w:rsidRDefault="00A627B1">
            <w:pPr>
              <w:rPr>
                <w:rFonts w:ascii="Arial" w:hAnsi="Arial" w:cs="Arial"/>
              </w:rPr>
            </w:pPr>
          </w:p>
        </w:tc>
      </w:tr>
      <w:tr w:rsidR="00A627B1" w14:paraId="5E99F2F3" w14:textId="77777777" w:rsidTr="00547E4F">
        <w:trPr>
          <w:trHeight w:val="502"/>
        </w:trPr>
        <w:tc>
          <w:tcPr>
            <w:tcW w:w="5070" w:type="dxa"/>
          </w:tcPr>
          <w:p w14:paraId="0E1057C1" w14:textId="77777777" w:rsidR="00A627B1" w:rsidRDefault="00A627B1" w:rsidP="005750BC">
            <w:pPr>
              <w:rPr>
                <w:rFonts w:ascii="Arial" w:hAnsi="Arial" w:cs="Arial"/>
                <w:b/>
              </w:rPr>
            </w:pPr>
          </w:p>
          <w:p w14:paraId="2403490D" w14:textId="77777777" w:rsidR="00AA027C" w:rsidRPr="00F65AA8" w:rsidRDefault="00A627B1" w:rsidP="00EC016B">
            <w:pPr>
              <w:tabs>
                <w:tab w:val="right" w:pos="4392"/>
              </w:tabs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>Personal lic</w:t>
            </w:r>
            <w:r w:rsidR="00AA027C" w:rsidRPr="00F65AA8">
              <w:rPr>
                <w:rFonts w:ascii="Arial" w:hAnsi="Arial" w:cs="Arial"/>
              </w:rPr>
              <w:t>ence holder</w:t>
            </w:r>
            <w:r w:rsidRPr="00F65AA8">
              <w:rPr>
                <w:rFonts w:ascii="Arial" w:hAnsi="Arial" w:cs="Arial"/>
              </w:rPr>
              <w:t xml:space="preserve"> (if </w:t>
            </w:r>
            <w:r w:rsidR="00F65AA8" w:rsidRPr="00F65AA8">
              <w:rPr>
                <w:rFonts w:ascii="Arial" w:hAnsi="Arial" w:cs="Arial"/>
              </w:rPr>
              <w:t>applicable</w:t>
            </w:r>
            <w:r w:rsidRPr="00F65AA8">
              <w:rPr>
                <w:rFonts w:ascii="Arial" w:hAnsi="Arial" w:cs="Arial"/>
              </w:rPr>
              <w:t>)</w:t>
            </w:r>
            <w:r w:rsidR="00EC016B" w:rsidRPr="00F65AA8">
              <w:rPr>
                <w:rFonts w:ascii="Arial" w:hAnsi="Arial" w:cs="Arial"/>
              </w:rPr>
              <w:t xml:space="preserve"> </w:t>
            </w:r>
            <w:r w:rsidR="00EC016B" w:rsidRPr="00F65AA8">
              <w:rPr>
                <w:rFonts w:ascii="Arial" w:hAnsi="Arial" w:cs="Arial"/>
              </w:rPr>
              <w:tab/>
            </w:r>
          </w:p>
          <w:p w14:paraId="2D164B92" w14:textId="77777777" w:rsidR="00EC016B" w:rsidRPr="00F65AA8" w:rsidRDefault="00AA027C" w:rsidP="00EC016B">
            <w:pPr>
              <w:tabs>
                <w:tab w:val="right" w:pos="4392"/>
              </w:tabs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ab/>
            </w:r>
            <w:r w:rsidR="00EC016B" w:rsidRPr="00F65AA8">
              <w:rPr>
                <w:rFonts w:ascii="Arial" w:hAnsi="Arial" w:cs="Arial"/>
              </w:rPr>
              <w:t>name:</w:t>
            </w:r>
          </w:p>
          <w:p w14:paraId="4B5DDD54" w14:textId="77777777" w:rsidR="00EC016B" w:rsidRPr="00F65AA8" w:rsidRDefault="00EC016B" w:rsidP="00EC016B">
            <w:pPr>
              <w:tabs>
                <w:tab w:val="right" w:pos="4392"/>
              </w:tabs>
              <w:jc w:val="center"/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ab/>
              <w:t>contact tel. no:</w:t>
            </w:r>
            <w:r w:rsidR="00A627B1" w:rsidRPr="00F65AA8">
              <w:rPr>
                <w:rFonts w:ascii="Arial" w:hAnsi="Arial" w:cs="Arial"/>
              </w:rPr>
              <w:t xml:space="preserve"> </w:t>
            </w:r>
          </w:p>
          <w:p w14:paraId="6B00CFAE" w14:textId="77777777" w:rsidR="00EC016B" w:rsidRPr="00F65AA8" w:rsidRDefault="00A627B1" w:rsidP="00EC016B">
            <w:pPr>
              <w:tabs>
                <w:tab w:val="right" w:pos="4392"/>
              </w:tabs>
              <w:jc w:val="right"/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>licensing council</w:t>
            </w:r>
            <w:r w:rsidR="00EC016B" w:rsidRPr="00F65AA8">
              <w:rPr>
                <w:rFonts w:ascii="Arial" w:hAnsi="Arial" w:cs="Arial"/>
              </w:rPr>
              <w:t>:</w:t>
            </w:r>
            <w:r w:rsidRPr="00F65AA8">
              <w:rPr>
                <w:rFonts w:ascii="Arial" w:hAnsi="Arial" w:cs="Arial"/>
              </w:rPr>
              <w:t xml:space="preserve"> </w:t>
            </w:r>
          </w:p>
          <w:p w14:paraId="192C4332" w14:textId="77777777" w:rsidR="00A627B1" w:rsidRPr="00F65AA8" w:rsidRDefault="00EC016B" w:rsidP="00EC016B">
            <w:pPr>
              <w:tabs>
                <w:tab w:val="right" w:pos="4392"/>
              </w:tabs>
              <w:jc w:val="right"/>
              <w:rPr>
                <w:rFonts w:ascii="Arial" w:hAnsi="Arial" w:cs="Arial"/>
              </w:rPr>
            </w:pPr>
            <w:r w:rsidRPr="00F65AA8">
              <w:rPr>
                <w:rFonts w:ascii="Arial" w:hAnsi="Arial" w:cs="Arial"/>
              </w:rPr>
              <w:t>licence number:</w:t>
            </w:r>
          </w:p>
          <w:p w14:paraId="521A87BD" w14:textId="77777777" w:rsidR="00EC016B" w:rsidRPr="00EC016B" w:rsidRDefault="00F65AA8" w:rsidP="00F65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both sides of the personal licence must be provided and the licence must be available on site for inspection on request.</w:t>
            </w:r>
          </w:p>
        </w:tc>
        <w:tc>
          <w:tcPr>
            <w:tcW w:w="4252" w:type="dxa"/>
          </w:tcPr>
          <w:p w14:paraId="5ED64ECD" w14:textId="77777777" w:rsidR="00A627B1" w:rsidRDefault="00A627B1" w:rsidP="005750BC">
            <w:pPr>
              <w:rPr>
                <w:rFonts w:ascii="Arial" w:hAnsi="Arial" w:cs="Arial"/>
                <w:b/>
              </w:rPr>
            </w:pPr>
          </w:p>
        </w:tc>
      </w:tr>
    </w:tbl>
    <w:p w14:paraId="530A445F" w14:textId="77777777" w:rsidR="008B490E" w:rsidRDefault="008B490E">
      <w:pPr>
        <w:rPr>
          <w:rFonts w:ascii="Arial" w:hAnsi="Arial" w:cs="Arial"/>
        </w:rPr>
      </w:pPr>
    </w:p>
    <w:p w14:paraId="4BEDC029" w14:textId="77777777" w:rsidR="008B490E" w:rsidRDefault="008B4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sign below to confirm that you will comply with the </w:t>
      </w:r>
      <w:hyperlink r:id="rId8" w:history="1">
        <w:proofErr w:type="spellStart"/>
        <w:r w:rsidR="007D401F" w:rsidRPr="00DD0F05">
          <w:rPr>
            <w:rStyle w:val="Hyperlink"/>
            <w:rFonts w:ascii="Arial" w:hAnsi="Arial" w:cs="Arial"/>
            <w:b/>
          </w:rPr>
          <w:t>eGuide</w:t>
        </w:r>
        <w:proofErr w:type="spellEnd"/>
      </w:hyperlink>
      <w:r w:rsidR="007D401F">
        <w:rPr>
          <w:rFonts w:ascii="Arial" w:hAnsi="Arial" w:cs="Arial"/>
        </w:rPr>
        <w:t xml:space="preserve"> and </w:t>
      </w:r>
      <w:r w:rsidR="00F65AA8">
        <w:rPr>
          <w:rFonts w:ascii="Arial" w:hAnsi="Arial" w:cs="Arial"/>
        </w:rPr>
        <w:t>all relevant</w:t>
      </w:r>
      <w:r>
        <w:rPr>
          <w:rFonts w:ascii="Arial" w:hAnsi="Arial" w:cs="Arial"/>
        </w:rPr>
        <w:t xml:space="preserve"> legal requirements</w:t>
      </w:r>
      <w:r w:rsidR="00F65AA8">
        <w:rPr>
          <w:rFonts w:ascii="Arial" w:hAnsi="Arial" w:cs="Arial"/>
        </w:rPr>
        <w:t>, including</w:t>
      </w:r>
      <w:r>
        <w:rPr>
          <w:rFonts w:ascii="Arial" w:hAnsi="Arial" w:cs="Arial"/>
        </w:rPr>
        <w:t>:</w:t>
      </w:r>
    </w:p>
    <w:p w14:paraId="7AF1C1F4" w14:textId="77777777" w:rsidR="008B490E" w:rsidRDefault="008B490E">
      <w:pPr>
        <w:rPr>
          <w:rFonts w:ascii="Arial" w:hAnsi="Arial" w:cs="Arial"/>
        </w:rPr>
      </w:pPr>
    </w:p>
    <w:p w14:paraId="27AA9E69" w14:textId="77777777" w:rsidR="00F65AA8" w:rsidRPr="00F65AA8" w:rsidRDefault="00F65AA8" w:rsidP="00F65AA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65AA8">
        <w:rPr>
          <w:rFonts w:ascii="Arial" w:hAnsi="Arial" w:cs="Arial"/>
        </w:rPr>
        <w:t>Licensing Act</w:t>
      </w:r>
    </w:p>
    <w:p w14:paraId="578BE3DB" w14:textId="77777777" w:rsidR="00F65AA8" w:rsidRPr="00F65AA8" w:rsidRDefault="00F65AA8" w:rsidP="00F65AA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65AA8">
        <w:rPr>
          <w:rFonts w:ascii="Arial" w:hAnsi="Arial" w:cs="Arial"/>
        </w:rPr>
        <w:t>Food Safety Act</w:t>
      </w:r>
    </w:p>
    <w:p w14:paraId="2CB12DDD" w14:textId="77777777" w:rsidR="00AE7FDF" w:rsidRPr="00F65AA8" w:rsidRDefault="00F65AA8" w:rsidP="00547E4F">
      <w:pPr>
        <w:numPr>
          <w:ilvl w:val="0"/>
          <w:numId w:val="1"/>
        </w:numPr>
        <w:ind w:right="-144"/>
        <w:rPr>
          <w:rFonts w:ascii="Arial" w:hAnsi="Arial" w:cs="Arial"/>
        </w:rPr>
      </w:pPr>
      <w:r>
        <w:rPr>
          <w:rFonts w:ascii="Arial" w:hAnsi="Arial" w:cs="Arial"/>
        </w:rPr>
        <w:t xml:space="preserve">Olympia London’s Premises Licence conditions (NB </w:t>
      </w:r>
      <w:r w:rsidR="00817E5B">
        <w:rPr>
          <w:rFonts w:ascii="Arial" w:hAnsi="Arial" w:cs="Arial"/>
        </w:rPr>
        <w:t>Alcohol can</w:t>
      </w:r>
      <w:r w:rsidR="00423045">
        <w:rPr>
          <w:rFonts w:ascii="Arial" w:hAnsi="Arial" w:cs="Arial"/>
        </w:rPr>
        <w:t xml:space="preserve">not be served before </w:t>
      </w:r>
      <w:r w:rsidR="00CB34E4">
        <w:rPr>
          <w:rFonts w:ascii="Arial" w:hAnsi="Arial" w:cs="Arial"/>
        </w:rPr>
        <w:t>9am</w:t>
      </w:r>
      <w:r>
        <w:rPr>
          <w:rFonts w:ascii="Arial" w:hAnsi="Arial" w:cs="Arial"/>
        </w:rPr>
        <w:t>)</w:t>
      </w:r>
    </w:p>
    <w:p w14:paraId="243940F1" w14:textId="77777777" w:rsidR="005750BC" w:rsidRDefault="005750BC" w:rsidP="00AE7FDF">
      <w:pPr>
        <w:tabs>
          <w:tab w:val="left" w:leader="dot" w:pos="8505"/>
        </w:tabs>
        <w:rPr>
          <w:rFonts w:ascii="Arial" w:hAnsi="Arial" w:cs="Arial"/>
        </w:rPr>
      </w:pPr>
    </w:p>
    <w:p w14:paraId="437D263B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</w:p>
    <w:p w14:paraId="3330869E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</w:p>
    <w:p w14:paraId="67A9256D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</w:p>
    <w:p w14:paraId="5F0DB21E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</w:p>
    <w:p w14:paraId="2B771BD7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</w:p>
    <w:p w14:paraId="1373D303" w14:textId="77777777" w:rsidR="00AE7FDF" w:rsidRDefault="00AE7FDF" w:rsidP="00AE7FDF">
      <w:pPr>
        <w:tabs>
          <w:tab w:val="left" w:leader="dot" w:pos="8505"/>
        </w:tabs>
        <w:rPr>
          <w:rFonts w:ascii="Arial" w:hAnsi="Arial" w:cs="Arial"/>
        </w:rPr>
      </w:pPr>
    </w:p>
    <w:p w14:paraId="5D72CDA4" w14:textId="77777777" w:rsidR="00AE7FDF" w:rsidRPr="005750BC" w:rsidRDefault="00AE7FDF" w:rsidP="00AE7FDF">
      <w:pPr>
        <w:tabs>
          <w:tab w:val="left" w:leader="dot" w:pos="8505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Please return this form by </w:t>
      </w:r>
      <w:r w:rsidRPr="005750BC">
        <w:rPr>
          <w:rFonts w:ascii="Arial" w:hAnsi="Arial" w:cs="Arial"/>
          <w:i/>
        </w:rPr>
        <w:t>(3 week deadline)</w:t>
      </w:r>
      <w:r>
        <w:rPr>
          <w:rFonts w:ascii="Arial" w:hAnsi="Arial" w:cs="Arial"/>
        </w:rPr>
        <w:t xml:space="preserve"> to: </w:t>
      </w:r>
      <w:r w:rsidRPr="005750BC">
        <w:rPr>
          <w:rFonts w:ascii="Arial" w:hAnsi="Arial" w:cs="Arial"/>
          <w:i/>
        </w:rPr>
        <w:t>(Organiser’s details)</w:t>
      </w:r>
    </w:p>
    <w:sectPr w:rsidR="00AE7FDF" w:rsidRPr="005750BC" w:rsidSect="00D90AF3">
      <w:pgSz w:w="11906" w:h="16838"/>
      <w:pgMar w:top="1418" w:right="1418" w:bottom="994" w:left="1418" w:header="709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072C"/>
    <w:multiLevelType w:val="hybridMultilevel"/>
    <w:tmpl w:val="ADB475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84B3B"/>
    <w:multiLevelType w:val="hybridMultilevel"/>
    <w:tmpl w:val="C2385622"/>
    <w:lvl w:ilvl="0" w:tplc="10A02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24F3"/>
    <w:multiLevelType w:val="hybridMultilevel"/>
    <w:tmpl w:val="7CAE91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263567">
    <w:abstractNumId w:val="0"/>
  </w:num>
  <w:num w:numId="2" w16cid:durableId="1010836619">
    <w:abstractNumId w:val="1"/>
  </w:num>
  <w:num w:numId="3" w16cid:durableId="167814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686"/>
    <w:rsid w:val="000703E7"/>
    <w:rsid w:val="0010082F"/>
    <w:rsid w:val="00102DE0"/>
    <w:rsid w:val="001734A0"/>
    <w:rsid w:val="0023074F"/>
    <w:rsid w:val="003157A5"/>
    <w:rsid w:val="00350FFE"/>
    <w:rsid w:val="00423045"/>
    <w:rsid w:val="00471931"/>
    <w:rsid w:val="00547E4F"/>
    <w:rsid w:val="00547F83"/>
    <w:rsid w:val="00556DD6"/>
    <w:rsid w:val="00560322"/>
    <w:rsid w:val="005749A2"/>
    <w:rsid w:val="005750BC"/>
    <w:rsid w:val="005D28B7"/>
    <w:rsid w:val="00614CCB"/>
    <w:rsid w:val="006D3B8E"/>
    <w:rsid w:val="00737520"/>
    <w:rsid w:val="00757686"/>
    <w:rsid w:val="007C4E37"/>
    <w:rsid w:val="007D401F"/>
    <w:rsid w:val="00817E5B"/>
    <w:rsid w:val="0088169F"/>
    <w:rsid w:val="008B44AB"/>
    <w:rsid w:val="008B490E"/>
    <w:rsid w:val="00991537"/>
    <w:rsid w:val="00A627B1"/>
    <w:rsid w:val="00AA027C"/>
    <w:rsid w:val="00AE7FDF"/>
    <w:rsid w:val="00B21895"/>
    <w:rsid w:val="00CB34E4"/>
    <w:rsid w:val="00D67932"/>
    <w:rsid w:val="00D90AF3"/>
    <w:rsid w:val="00D92DB0"/>
    <w:rsid w:val="00DD0F05"/>
    <w:rsid w:val="00DF61E2"/>
    <w:rsid w:val="00E81C38"/>
    <w:rsid w:val="00EC016B"/>
    <w:rsid w:val="00F65AA8"/>
    <w:rsid w:val="00F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AB3FF"/>
  <w15:docId w15:val="{D97D6A06-81A6-4BF6-9BA6-5C54A6CC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AG Rounded" w:hAnsi="VAG Rounde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MainHeading">
    <w:name w:val="Handbook Main Heading"/>
    <w:basedOn w:val="Normal"/>
    <w:rsid w:val="00556DD6"/>
    <w:pPr>
      <w:widowControl w:val="0"/>
      <w:pBdr>
        <w:bottom w:val="single" w:sz="4" w:space="1" w:color="auto"/>
      </w:pBdr>
    </w:pPr>
    <w:rPr>
      <w:snapToGrid w:val="0"/>
      <w:sz w:val="28"/>
      <w:szCs w:val="20"/>
      <w:lang w:eastAsia="en-US"/>
    </w:rPr>
  </w:style>
  <w:style w:type="paragraph" w:customStyle="1" w:styleId="StyleHandbookMainHeadingBold">
    <w:name w:val="Style Handbook Main Heading + Bold"/>
    <w:basedOn w:val="HandbookMainHeading"/>
    <w:autoRedefine/>
    <w:rsid w:val="006D3B8E"/>
    <w:rPr>
      <w:b/>
      <w:bCs/>
      <w:sz w:val="32"/>
    </w:rPr>
  </w:style>
  <w:style w:type="paragraph" w:customStyle="1" w:styleId="Continued">
    <w:name w:val="Continued"/>
    <w:basedOn w:val="Normal"/>
    <w:autoRedefine/>
    <w:rsid w:val="00556DD6"/>
    <w:pPr>
      <w:widowControl w:val="0"/>
      <w:ind w:firstLine="720"/>
      <w:jc w:val="right"/>
    </w:pPr>
    <w:rPr>
      <w:snapToGrid w:val="0"/>
      <w:sz w:val="20"/>
      <w:szCs w:val="20"/>
      <w:lang w:eastAsia="en-US"/>
    </w:rPr>
  </w:style>
  <w:style w:type="paragraph" w:customStyle="1" w:styleId="Continuation">
    <w:name w:val="Continuation"/>
    <w:basedOn w:val="Normal"/>
    <w:autoRedefine/>
    <w:rsid w:val="00556DD6"/>
    <w:pPr>
      <w:widowControl w:val="0"/>
      <w:ind w:left="720"/>
      <w:jc w:val="right"/>
    </w:pPr>
    <w:rPr>
      <w:snapToGrid w:val="0"/>
      <w:sz w:val="20"/>
      <w:szCs w:val="20"/>
      <w:lang w:eastAsia="en-US"/>
    </w:rPr>
  </w:style>
  <w:style w:type="table" w:styleId="TableGrid">
    <w:name w:val="Table Grid"/>
    <w:basedOn w:val="TableNormal"/>
    <w:rsid w:val="008B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AA8"/>
    <w:pPr>
      <w:ind w:left="720"/>
      <w:contextualSpacing/>
    </w:pPr>
  </w:style>
  <w:style w:type="character" w:styleId="Hyperlink">
    <w:name w:val="Hyperlink"/>
    <w:basedOn w:val="DefaultParagraphFont"/>
    <w:unhideWhenUsed/>
    <w:rsid w:val="00DD0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.org.uk/e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069ae-b1e4-40fd-b580-5421772c1216">
      <Terms xmlns="http://schemas.microsoft.com/office/infopath/2007/PartnerControls"/>
    </lcf76f155ced4ddcb4097134ff3c332f>
    <TaxCatchAll xmlns="44fa874e-5759-4332-9cd7-d116769eb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6C3B25697445943026070B6608E9" ma:contentTypeVersion="16" ma:contentTypeDescription="Create a new document." ma:contentTypeScope="" ma:versionID="9ffa0ccb606722ac4762eefad35b5f2c">
  <xsd:schema xmlns:xsd="http://www.w3.org/2001/XMLSchema" xmlns:xs="http://www.w3.org/2001/XMLSchema" xmlns:p="http://schemas.microsoft.com/office/2006/metadata/properties" xmlns:ns2="ccf069ae-b1e4-40fd-b580-5421772c1216" xmlns:ns3="44fa874e-5759-4332-9cd7-d116769eb344" targetNamespace="http://schemas.microsoft.com/office/2006/metadata/properties" ma:root="true" ma:fieldsID="dfd446d9c1de1e21a016dc17603d2d61" ns2:_="" ns3:_="">
    <xsd:import namespace="ccf069ae-b1e4-40fd-b580-5421772c1216"/>
    <xsd:import namespace="44fa874e-5759-4332-9cd7-d116769eb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69ae-b1e4-40fd-b580-5421772c1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b1e5e-3ee6-4883-8eda-cd8bd9078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874e-5759-4332-9cd7-d116769eb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a47c8f-442d-4c3a-8a4a-6bb827e267ea}" ma:internalName="TaxCatchAll" ma:showField="CatchAllData" ma:web="44fa874e-5759-4332-9cd7-d116769eb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9F11F-7AAE-4D67-91BF-28BFF0581DAF}">
  <ds:schemaRefs>
    <ds:schemaRef ds:uri="http://schemas.microsoft.com/office/2006/metadata/properties"/>
    <ds:schemaRef ds:uri="http://schemas.microsoft.com/office/infopath/2007/PartnerControls"/>
    <ds:schemaRef ds:uri="ccf069ae-b1e4-40fd-b580-5421772c1216"/>
    <ds:schemaRef ds:uri="44fa874e-5759-4332-9cd7-d116769eb344"/>
  </ds:schemaRefs>
</ds:datastoreItem>
</file>

<file path=customXml/itemProps2.xml><?xml version="1.0" encoding="utf-8"?>
<ds:datastoreItem xmlns:ds="http://schemas.openxmlformats.org/officeDocument/2006/customXml" ds:itemID="{BBAB1DC2-57AB-41C6-AD66-90E5953CE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81596-0D87-4C24-A976-3E9A38AF9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069ae-b1e4-40fd-b580-5421772c1216"/>
    <ds:schemaRef ds:uri="44fa874e-5759-4332-9cd7-d116769e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Earls Court &amp; Olympia Ltd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</dc:creator>
  <cp:lastModifiedBy>Roxanne Brown</cp:lastModifiedBy>
  <cp:revision>11</cp:revision>
  <dcterms:created xsi:type="dcterms:W3CDTF">2014-11-20T12:15:00Z</dcterms:created>
  <dcterms:modified xsi:type="dcterms:W3CDTF">2023-07-13T13:48:00Z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0x0101009CF86C3B25697445943026070B6608E9</vt:lpwstr>
  </property>
  <property fmtid="{D5CDD505-2E9C-101B-9397-08002B2CF9AE}" pid="3" name="Order">
    <vt:r8>24928600</vt:r8>
  </property>
  <property fmtid="{D5CDD505-2E9C-101B-9397-08002B2CF9AE}" pid="4" name="MediaServiceImageTags">
    <vt:lpwstr/>
  </property>
</Properties>
</file>