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5847" w14:textId="65D47C6B" w:rsidR="001E4C3A" w:rsidRDefault="001E4C3A" w:rsidP="001E4C3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E32C965" wp14:editId="1D8F6C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1200150"/>
            <wp:effectExtent l="0" t="0" r="0" b="0"/>
            <wp:wrapTight wrapText="bothSides">
              <wp:wrapPolygon edited="0">
                <wp:start x="2372" y="1029"/>
                <wp:lineTo x="1797" y="3086"/>
                <wp:lineTo x="0" y="7886"/>
                <wp:lineTo x="0" y="9257"/>
                <wp:lineTo x="863" y="12686"/>
                <wp:lineTo x="863" y="19886"/>
                <wp:lineTo x="7547" y="21257"/>
                <wp:lineTo x="14376" y="21257"/>
                <wp:lineTo x="14807" y="21257"/>
                <wp:lineTo x="16173" y="21257"/>
                <wp:lineTo x="18186" y="19543"/>
                <wp:lineTo x="18186" y="18171"/>
                <wp:lineTo x="21277" y="12686"/>
                <wp:lineTo x="21492" y="11314"/>
                <wp:lineTo x="21277" y="8229"/>
                <wp:lineTo x="19911" y="6857"/>
                <wp:lineTo x="11429" y="4457"/>
                <wp:lineTo x="2803" y="1029"/>
                <wp:lineTo x="2372" y="1029"/>
              </wp:wrapPolygon>
            </wp:wrapTight>
            <wp:docPr id="316518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F4FB4" w14:textId="77777777" w:rsidR="001E4C3A" w:rsidRDefault="001E4C3A" w:rsidP="001E4C3A">
      <w:pPr>
        <w:jc w:val="center"/>
        <w:rPr>
          <w:b/>
          <w:bCs/>
        </w:rPr>
      </w:pPr>
    </w:p>
    <w:p w14:paraId="1FBFD444" w14:textId="53B61E25" w:rsidR="00F65D2F" w:rsidRPr="001E4C3A" w:rsidRDefault="001E4C3A" w:rsidP="001E4C3A">
      <w:pPr>
        <w:jc w:val="center"/>
        <w:rPr>
          <w:b/>
          <w:bCs/>
        </w:rPr>
      </w:pPr>
      <w:r w:rsidRPr="001E4C3A">
        <w:rPr>
          <w:b/>
          <w:bCs/>
        </w:rPr>
        <w:t>EUEC Reg interest Sample list June25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BE2B03" w:rsidRPr="001E4C3A" w14:paraId="79A40FA7" w14:textId="77777777" w:rsidTr="00FB17C8">
        <w:trPr>
          <w:trHeight w:val="284"/>
        </w:trPr>
        <w:tc>
          <w:tcPr>
            <w:tcW w:w="4780" w:type="dxa"/>
            <w:shd w:val="clear" w:color="auto" w:fill="C1E4F5" w:themeFill="accent1" w:themeFillTint="33"/>
            <w:vAlign w:val="bottom"/>
            <w:hideMark/>
          </w:tcPr>
          <w:p w14:paraId="1203889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Job title</w:t>
            </w:r>
          </w:p>
        </w:tc>
        <w:tc>
          <w:tcPr>
            <w:tcW w:w="4780" w:type="dxa"/>
            <w:shd w:val="clear" w:color="auto" w:fill="C1E4F5" w:themeFill="accent1" w:themeFillTint="33"/>
            <w:vAlign w:val="bottom"/>
            <w:hideMark/>
          </w:tcPr>
          <w:p w14:paraId="2C9C0CC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</w:t>
            </w:r>
          </w:p>
        </w:tc>
      </w:tr>
      <w:tr w:rsidR="00BE2B03" w:rsidRPr="001E4C3A" w14:paraId="4E2C27D3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376CD62A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Regional HE Director</w:t>
            </w:r>
          </w:p>
        </w:tc>
        <w:tc>
          <w:tcPr>
            <w:tcW w:w="4780" w:type="dxa"/>
            <w:vAlign w:val="bottom"/>
            <w:hideMark/>
          </w:tcPr>
          <w:p w14:paraId="6560D083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ADP Architecture</w:t>
            </w:r>
          </w:p>
        </w:tc>
      </w:tr>
      <w:tr w:rsidR="00BE2B03" w:rsidRPr="001E4C3A" w14:paraId="3B9C2199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F00BB9F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Director, Head of Education</w:t>
            </w:r>
          </w:p>
        </w:tc>
        <w:tc>
          <w:tcPr>
            <w:tcW w:w="4780" w:type="dxa"/>
            <w:vAlign w:val="bottom"/>
            <w:hideMark/>
          </w:tcPr>
          <w:p w14:paraId="2A2A80C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AECOM</w:t>
            </w:r>
          </w:p>
        </w:tc>
      </w:tr>
      <w:tr w:rsidR="00BE2B03" w:rsidRPr="001E4C3A" w14:paraId="6748009A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6FC1BE5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Founder + Creative Director</w:t>
            </w:r>
          </w:p>
        </w:tc>
        <w:tc>
          <w:tcPr>
            <w:tcW w:w="4780" w:type="dxa"/>
            <w:vAlign w:val="bottom"/>
            <w:hideMark/>
          </w:tcPr>
          <w:p w14:paraId="76B05F61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Alison Brooks Architects</w:t>
            </w:r>
          </w:p>
        </w:tc>
      </w:tr>
      <w:tr w:rsidR="00BE2B03" w:rsidRPr="001E4C3A" w14:paraId="169DABAA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504BF13B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Principal, Education</w:t>
            </w:r>
          </w:p>
        </w:tc>
        <w:tc>
          <w:tcPr>
            <w:tcW w:w="4780" w:type="dxa"/>
            <w:vAlign w:val="bottom"/>
            <w:hideMark/>
          </w:tcPr>
          <w:p w14:paraId="0C7243BF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Arcadis</w:t>
            </w:r>
          </w:p>
        </w:tc>
      </w:tr>
      <w:tr w:rsidR="00BE2B03" w:rsidRPr="001E4C3A" w14:paraId="2044B9C9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39CF51DB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ducation Sector Leader (UK&amp;I)</w:t>
            </w:r>
          </w:p>
        </w:tc>
        <w:tc>
          <w:tcPr>
            <w:tcW w:w="4780" w:type="dxa"/>
            <w:vAlign w:val="bottom"/>
            <w:hideMark/>
          </w:tcPr>
          <w:p w14:paraId="618401C4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Arcadis</w:t>
            </w:r>
          </w:p>
        </w:tc>
      </w:tr>
      <w:tr w:rsidR="00BE2B03" w:rsidRPr="001E4C3A" w14:paraId="60FF3288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79817F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Directeur sector Rijk</w:t>
            </w:r>
          </w:p>
        </w:tc>
        <w:tc>
          <w:tcPr>
            <w:tcW w:w="4780" w:type="dxa"/>
            <w:vAlign w:val="bottom"/>
            <w:hideMark/>
          </w:tcPr>
          <w:p w14:paraId="70DCC85B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Arcadis</w:t>
            </w:r>
          </w:p>
        </w:tc>
      </w:tr>
      <w:tr w:rsidR="00BE2B03" w:rsidRPr="001E4C3A" w14:paraId="081612E4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394285C4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Executive Director/CEO</w:t>
            </w:r>
          </w:p>
        </w:tc>
        <w:tc>
          <w:tcPr>
            <w:tcW w:w="4780" w:type="dxa"/>
            <w:vAlign w:val="bottom"/>
            <w:hideMark/>
          </w:tcPr>
          <w:p w14:paraId="48127B6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Association of University Directors of Estates</w:t>
            </w:r>
          </w:p>
        </w:tc>
      </w:tr>
      <w:tr w:rsidR="00BE2B03" w:rsidRPr="001E4C3A" w14:paraId="2F5D61BA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51DF65D5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VP Infrastructure</w:t>
            </w:r>
          </w:p>
        </w:tc>
        <w:tc>
          <w:tcPr>
            <w:tcW w:w="4780" w:type="dxa"/>
            <w:vAlign w:val="bottom"/>
            <w:hideMark/>
          </w:tcPr>
          <w:p w14:paraId="02526E48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Technological University</w:t>
            </w:r>
          </w:p>
        </w:tc>
      </w:tr>
      <w:tr w:rsidR="00BE2B03" w:rsidRPr="001E4C3A" w14:paraId="1B10A59A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2C7ADE70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Executive Director</w:t>
            </w:r>
          </w:p>
        </w:tc>
        <w:tc>
          <w:tcPr>
            <w:tcW w:w="4780" w:type="dxa"/>
            <w:vAlign w:val="bottom"/>
            <w:hideMark/>
          </w:tcPr>
          <w:p w14:paraId="00B42C35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AUDE</w:t>
            </w:r>
          </w:p>
        </w:tc>
      </w:tr>
      <w:tr w:rsidR="00BE2B03" w:rsidRPr="001E4C3A" w14:paraId="714D108A" w14:textId="77777777" w:rsidTr="00FB17C8">
        <w:trPr>
          <w:trHeight w:val="284"/>
        </w:trPr>
        <w:tc>
          <w:tcPr>
            <w:tcW w:w="4780" w:type="dxa"/>
            <w:vAlign w:val="bottom"/>
          </w:tcPr>
          <w:p w14:paraId="68ADCF33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Senior Business Development Manager</w:t>
            </w:r>
          </w:p>
        </w:tc>
        <w:tc>
          <w:tcPr>
            <w:tcW w:w="4780" w:type="dxa"/>
            <w:vAlign w:val="bottom"/>
          </w:tcPr>
          <w:p w14:paraId="6EF2BD1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Balfour Beatty Regional Buildings</w:t>
            </w:r>
          </w:p>
        </w:tc>
      </w:tr>
      <w:tr w:rsidR="00BE2B03" w:rsidRPr="001E4C3A" w14:paraId="50444F75" w14:textId="77777777" w:rsidTr="00FB17C8">
        <w:trPr>
          <w:trHeight w:val="284"/>
        </w:trPr>
        <w:tc>
          <w:tcPr>
            <w:tcW w:w="4780" w:type="dxa"/>
            <w:vAlign w:val="bottom"/>
          </w:tcPr>
          <w:p w14:paraId="348081A2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</w:t>
            </w:r>
          </w:p>
        </w:tc>
        <w:tc>
          <w:tcPr>
            <w:tcW w:w="4780" w:type="dxa"/>
            <w:vAlign w:val="bottom"/>
          </w:tcPr>
          <w:p w14:paraId="40F9F54D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Burwell Architects</w:t>
            </w:r>
          </w:p>
        </w:tc>
      </w:tr>
      <w:tr w:rsidR="00BE2B03" w:rsidRPr="001E4C3A" w14:paraId="01C069E1" w14:textId="77777777" w:rsidTr="00FB17C8">
        <w:trPr>
          <w:trHeight w:val="284"/>
        </w:trPr>
        <w:tc>
          <w:tcPr>
            <w:tcW w:w="4780" w:type="dxa"/>
            <w:vAlign w:val="bottom"/>
          </w:tcPr>
          <w:p w14:paraId="67A9161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</w:t>
            </w:r>
          </w:p>
        </w:tc>
        <w:tc>
          <w:tcPr>
            <w:tcW w:w="4780" w:type="dxa"/>
            <w:vAlign w:val="bottom"/>
          </w:tcPr>
          <w:p w14:paraId="5CC1615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Campus Intuition</w:t>
            </w:r>
          </w:p>
        </w:tc>
      </w:tr>
      <w:tr w:rsidR="00BE2B03" w:rsidRPr="001E4C3A" w14:paraId="2E600B8B" w14:textId="77777777" w:rsidTr="00FB17C8">
        <w:trPr>
          <w:trHeight w:val="284"/>
        </w:trPr>
        <w:tc>
          <w:tcPr>
            <w:tcW w:w="4780" w:type="dxa"/>
            <w:vAlign w:val="bottom"/>
          </w:tcPr>
          <w:p w14:paraId="4DAA885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Senior Associate</w:t>
            </w:r>
          </w:p>
        </w:tc>
        <w:tc>
          <w:tcPr>
            <w:tcW w:w="4780" w:type="dxa"/>
            <w:vAlign w:val="bottom"/>
          </w:tcPr>
          <w:p w14:paraId="223D8D3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Campus Intuition</w:t>
            </w:r>
          </w:p>
        </w:tc>
      </w:tr>
      <w:tr w:rsidR="00BE2B03" w:rsidRPr="001E4C3A" w14:paraId="452098FF" w14:textId="77777777" w:rsidTr="00FB17C8">
        <w:trPr>
          <w:trHeight w:val="284"/>
        </w:trPr>
        <w:tc>
          <w:tcPr>
            <w:tcW w:w="4780" w:type="dxa"/>
            <w:vAlign w:val="bottom"/>
          </w:tcPr>
          <w:p w14:paraId="35A797AF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Senior Lecturer in Architecture</w:t>
            </w:r>
          </w:p>
        </w:tc>
        <w:tc>
          <w:tcPr>
            <w:tcW w:w="4780" w:type="dxa"/>
            <w:vAlign w:val="bottom"/>
          </w:tcPr>
          <w:p w14:paraId="7972D34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Cardiff University</w:t>
            </w:r>
          </w:p>
        </w:tc>
      </w:tr>
      <w:tr w:rsidR="00BE2B03" w:rsidRPr="001E4C3A" w14:paraId="17E50DAA" w14:textId="77777777" w:rsidTr="00FB17C8">
        <w:trPr>
          <w:trHeight w:val="284"/>
        </w:trPr>
        <w:tc>
          <w:tcPr>
            <w:tcW w:w="4780" w:type="dxa"/>
            <w:vAlign w:val="bottom"/>
          </w:tcPr>
          <w:p w14:paraId="0E9A43AF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Chief Officer</w:t>
            </w:r>
          </w:p>
        </w:tc>
        <w:tc>
          <w:tcPr>
            <w:tcW w:w="4780" w:type="dxa"/>
            <w:vAlign w:val="bottom"/>
          </w:tcPr>
          <w:p w14:paraId="4F234A45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Centre for Excellence in Universal Design</w:t>
            </w:r>
          </w:p>
        </w:tc>
      </w:tr>
      <w:tr w:rsidR="00BE2B03" w:rsidRPr="001E4C3A" w14:paraId="52C5EBF0" w14:textId="77777777" w:rsidTr="00FB17C8">
        <w:trPr>
          <w:trHeight w:val="284"/>
        </w:trPr>
        <w:tc>
          <w:tcPr>
            <w:tcW w:w="4780" w:type="dxa"/>
            <w:vAlign w:val="bottom"/>
          </w:tcPr>
          <w:p w14:paraId="4949E901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Planner architect</w:t>
            </w:r>
          </w:p>
        </w:tc>
        <w:tc>
          <w:tcPr>
            <w:tcW w:w="4780" w:type="dxa"/>
            <w:vAlign w:val="bottom"/>
          </w:tcPr>
          <w:p w14:paraId="337CB8AF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Concordia university</w:t>
            </w:r>
          </w:p>
        </w:tc>
      </w:tr>
      <w:tr w:rsidR="00BE2B03" w:rsidRPr="001E4C3A" w14:paraId="2B69D617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DF9324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Lecturer in CAD</w:t>
            </w:r>
          </w:p>
        </w:tc>
        <w:tc>
          <w:tcPr>
            <w:tcW w:w="4780" w:type="dxa"/>
            <w:vAlign w:val="bottom"/>
            <w:hideMark/>
          </w:tcPr>
          <w:p w14:paraId="2C0A8A56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Coventry University</w:t>
            </w:r>
          </w:p>
        </w:tc>
      </w:tr>
      <w:tr w:rsidR="00BE2B03" w:rsidRPr="001E4C3A" w14:paraId="341066AE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164709D3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Director</w:t>
            </w:r>
          </w:p>
        </w:tc>
        <w:tc>
          <w:tcPr>
            <w:tcW w:w="4780" w:type="dxa"/>
            <w:vAlign w:val="bottom"/>
            <w:hideMark/>
          </w:tcPr>
          <w:p w14:paraId="3E50927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CPAC Modular</w:t>
            </w:r>
          </w:p>
        </w:tc>
      </w:tr>
      <w:tr w:rsidR="00BE2B03" w:rsidRPr="001E4C3A" w14:paraId="5E99CEE9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43FED8F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Technological University</w:t>
            </w:r>
          </w:p>
        </w:tc>
        <w:tc>
          <w:tcPr>
            <w:tcW w:w="4780" w:type="dxa"/>
            <w:vAlign w:val="bottom"/>
            <w:hideMark/>
          </w:tcPr>
          <w:p w14:paraId="53898AA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Estates and services/ATU Donegal</w:t>
            </w:r>
          </w:p>
        </w:tc>
      </w:tr>
      <w:tr w:rsidR="00BE2B03" w:rsidRPr="001E4C3A" w14:paraId="077C814A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4DA3A61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Consultant</w:t>
            </w:r>
          </w:p>
        </w:tc>
        <w:tc>
          <w:tcPr>
            <w:tcW w:w="4780" w:type="dxa"/>
            <w:vAlign w:val="bottom"/>
            <w:hideMark/>
          </w:tcPr>
          <w:p w14:paraId="1A27E4AD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ETH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Zu</w:t>
            </w: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</w:t>
            </w:r>
          </w:p>
        </w:tc>
      </w:tr>
      <w:tr w:rsidR="00BE2B03" w:rsidRPr="001E4C3A" w14:paraId="35778C4D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4E78AF73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Partner</w:t>
            </w:r>
          </w:p>
        </w:tc>
        <w:tc>
          <w:tcPr>
            <w:tcW w:w="4780" w:type="dxa"/>
            <w:vAlign w:val="bottom"/>
            <w:hideMark/>
          </w:tcPr>
          <w:p w14:paraId="06EFB821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Gardiner &amp; Theobald</w:t>
            </w:r>
          </w:p>
        </w:tc>
      </w:tr>
      <w:tr w:rsidR="00BE2B03" w:rsidRPr="001E4C3A" w14:paraId="45A2AF12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464E364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and Head of Education</w:t>
            </w:r>
          </w:p>
        </w:tc>
        <w:tc>
          <w:tcPr>
            <w:tcW w:w="4780" w:type="dxa"/>
            <w:vAlign w:val="bottom"/>
            <w:hideMark/>
          </w:tcPr>
          <w:p w14:paraId="4185D0A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Gleeds</w:t>
            </w:r>
          </w:p>
        </w:tc>
      </w:tr>
      <w:tr w:rsidR="00BE2B03" w:rsidRPr="001E4C3A" w14:paraId="2F4E9773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D2330EA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External Relations</w:t>
            </w:r>
          </w:p>
        </w:tc>
        <w:tc>
          <w:tcPr>
            <w:tcW w:w="4780" w:type="dxa"/>
            <w:vAlign w:val="bottom"/>
            <w:hideMark/>
          </w:tcPr>
          <w:p w14:paraId="1A183FA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Hawkins\Brown Architects</w:t>
            </w:r>
          </w:p>
        </w:tc>
      </w:tr>
      <w:tr w:rsidR="00BE2B03" w:rsidRPr="001E4C3A" w14:paraId="745265FC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514EFF0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Design Principal</w:t>
            </w:r>
          </w:p>
        </w:tc>
        <w:tc>
          <w:tcPr>
            <w:tcW w:w="4780" w:type="dxa"/>
            <w:vAlign w:val="bottom"/>
            <w:hideMark/>
          </w:tcPr>
          <w:p w14:paraId="3F45D03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HDR</w:t>
            </w:r>
          </w:p>
        </w:tc>
      </w:tr>
      <w:tr w:rsidR="00BE2B03" w:rsidRPr="001E4C3A" w14:paraId="438AB553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181F6CB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Real Estate</w:t>
            </w:r>
          </w:p>
        </w:tc>
        <w:tc>
          <w:tcPr>
            <w:tcW w:w="4780" w:type="dxa"/>
            <w:vAlign w:val="bottom"/>
            <w:hideMark/>
          </w:tcPr>
          <w:p w14:paraId="089B2943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Imperial College London</w:t>
            </w:r>
          </w:p>
        </w:tc>
      </w:tr>
      <w:tr w:rsidR="00BE2B03" w:rsidRPr="001E4C3A" w14:paraId="23FA13C4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3B5AFDA8" w14:textId="2346F576" w:rsidR="00BE2B03" w:rsidRPr="001E4C3A" w:rsidRDefault="0020508D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Architect</w:t>
            </w:r>
          </w:p>
        </w:tc>
        <w:tc>
          <w:tcPr>
            <w:tcW w:w="4780" w:type="dxa"/>
            <w:vAlign w:val="bottom"/>
            <w:hideMark/>
          </w:tcPr>
          <w:p w14:paraId="2CC1DAF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King's College London</w:t>
            </w:r>
          </w:p>
        </w:tc>
      </w:tr>
      <w:tr w:rsidR="00BE2B03" w:rsidRPr="001E4C3A" w14:paraId="4C4124CE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4BD51E78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Strategic Project Support</w:t>
            </w:r>
          </w:p>
        </w:tc>
        <w:tc>
          <w:tcPr>
            <w:tcW w:w="4780" w:type="dxa"/>
            <w:vAlign w:val="bottom"/>
            <w:hideMark/>
          </w:tcPr>
          <w:p w14:paraId="49FEBA62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King's College London</w:t>
            </w:r>
          </w:p>
        </w:tc>
      </w:tr>
      <w:tr w:rsidR="00BE2B03" w:rsidRPr="001E4C3A" w14:paraId="3749364E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A2DDF8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Acting Executive Director Buildings and Property</w:t>
            </w:r>
          </w:p>
        </w:tc>
        <w:tc>
          <w:tcPr>
            <w:tcW w:w="4780" w:type="dxa"/>
            <w:vAlign w:val="bottom"/>
            <w:hideMark/>
          </w:tcPr>
          <w:p w14:paraId="4CE639E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Monash University</w:t>
            </w:r>
          </w:p>
        </w:tc>
      </w:tr>
      <w:tr w:rsidR="00BE2B03" w:rsidRPr="001E4C3A" w14:paraId="71E9F9FE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EB515D2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Associate Professor</w:t>
            </w:r>
          </w:p>
        </w:tc>
        <w:tc>
          <w:tcPr>
            <w:tcW w:w="4780" w:type="dxa"/>
            <w:vAlign w:val="bottom"/>
            <w:hideMark/>
          </w:tcPr>
          <w:p w14:paraId="5412D7B4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Nottingham Trent University</w:t>
            </w:r>
          </w:p>
        </w:tc>
      </w:tr>
      <w:tr w:rsidR="00BE2B03" w:rsidRPr="001E4C3A" w14:paraId="764E0A74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38286ACD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 Engagement Research Specialist</w:t>
            </w:r>
          </w:p>
        </w:tc>
        <w:tc>
          <w:tcPr>
            <w:tcW w:w="4780" w:type="dxa"/>
            <w:vAlign w:val="bottom"/>
            <w:hideMark/>
          </w:tcPr>
          <w:p w14:paraId="0196191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Oregon State University</w:t>
            </w:r>
          </w:p>
        </w:tc>
      </w:tr>
      <w:tr w:rsidR="00BE2B03" w:rsidRPr="001E4C3A" w14:paraId="29FA7795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2AF408B1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Estates &amp; Campus Services</w:t>
            </w:r>
          </w:p>
        </w:tc>
        <w:tc>
          <w:tcPr>
            <w:tcW w:w="4780" w:type="dxa"/>
            <w:vAlign w:val="bottom"/>
            <w:hideMark/>
          </w:tcPr>
          <w:p w14:paraId="6EFE39C0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Brookes University</w:t>
            </w:r>
          </w:p>
        </w:tc>
      </w:tr>
      <w:tr w:rsidR="00BE2B03" w:rsidRPr="001E4C3A" w14:paraId="675EFD05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8CA5A4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Landscape architect</w:t>
            </w:r>
          </w:p>
        </w:tc>
        <w:tc>
          <w:tcPr>
            <w:tcW w:w="4780" w:type="dxa"/>
            <w:vAlign w:val="bottom"/>
            <w:hideMark/>
          </w:tcPr>
          <w:p w14:paraId="55F65D1D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Planit</w:t>
            </w:r>
          </w:p>
        </w:tc>
      </w:tr>
      <w:tr w:rsidR="00BE2B03" w:rsidRPr="001E4C3A" w14:paraId="081A08F1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421DA0B4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PhD Candidate</w:t>
            </w:r>
          </w:p>
        </w:tc>
        <w:tc>
          <w:tcPr>
            <w:tcW w:w="4780" w:type="dxa"/>
            <w:vAlign w:val="bottom"/>
            <w:hideMark/>
          </w:tcPr>
          <w:p w14:paraId="05AAE4D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Politecnico</w:t>
            </w:r>
            <w:proofErr w:type="spellEnd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 Milano</w:t>
            </w:r>
          </w:p>
        </w:tc>
      </w:tr>
      <w:tr w:rsidR="00BE2B03" w:rsidRPr="001E4C3A" w14:paraId="1D001805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69D5AA30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Campus Development</w:t>
            </w:r>
          </w:p>
        </w:tc>
        <w:tc>
          <w:tcPr>
            <w:tcW w:w="4780" w:type="dxa"/>
            <w:vAlign w:val="bottom"/>
            <w:hideMark/>
          </w:tcPr>
          <w:p w14:paraId="44EEECD2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Radboud University</w:t>
            </w:r>
          </w:p>
        </w:tc>
      </w:tr>
      <w:tr w:rsidR="00BE2B03" w:rsidRPr="001E4C3A" w14:paraId="56C3A502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27A6489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Associate Partner</w:t>
            </w:r>
          </w:p>
        </w:tc>
        <w:tc>
          <w:tcPr>
            <w:tcW w:w="4780" w:type="dxa"/>
            <w:vAlign w:val="bottom"/>
            <w:hideMark/>
          </w:tcPr>
          <w:p w14:paraId="313B9B5A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RSHP</w:t>
            </w:r>
          </w:p>
        </w:tc>
      </w:tr>
      <w:tr w:rsidR="00BE2B03" w:rsidRPr="001E4C3A" w14:paraId="26274DDC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2A9E2B5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Capital Projects</w:t>
            </w:r>
          </w:p>
        </w:tc>
        <w:tc>
          <w:tcPr>
            <w:tcW w:w="4780" w:type="dxa"/>
            <w:vAlign w:val="bottom"/>
            <w:hideMark/>
          </w:tcPr>
          <w:p w14:paraId="10F1C535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South East</w:t>
            </w:r>
            <w:proofErr w:type="gramEnd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Technological University (Ireland)</w:t>
            </w:r>
          </w:p>
        </w:tc>
      </w:tr>
      <w:tr w:rsidR="00BE2B03" w:rsidRPr="001E4C3A" w14:paraId="6A09418B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4CE2AEF6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Associate Director</w:t>
            </w:r>
          </w:p>
        </w:tc>
        <w:tc>
          <w:tcPr>
            <w:tcW w:w="4780" w:type="dxa"/>
            <w:vAlign w:val="bottom"/>
            <w:hideMark/>
          </w:tcPr>
          <w:p w14:paraId="2F5EFC7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Stride Treglown</w:t>
            </w:r>
          </w:p>
        </w:tc>
      </w:tr>
      <w:tr w:rsidR="00BE2B03" w:rsidRPr="001E4C3A" w14:paraId="7F8FE93E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0244E30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Interim Business Manager</w:t>
            </w:r>
          </w:p>
        </w:tc>
        <w:tc>
          <w:tcPr>
            <w:tcW w:w="4780" w:type="dxa"/>
            <w:vAlign w:val="bottom"/>
            <w:hideMark/>
          </w:tcPr>
          <w:p w14:paraId="0BD82F01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Holy Trinity Secondary School</w:t>
            </w:r>
          </w:p>
        </w:tc>
      </w:tr>
      <w:tr w:rsidR="00BE2B03" w:rsidRPr="001E4C3A" w14:paraId="16F613A1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4EF3DA5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Director of Estates</w:t>
            </w:r>
          </w:p>
        </w:tc>
        <w:tc>
          <w:tcPr>
            <w:tcW w:w="4780" w:type="dxa"/>
            <w:vAlign w:val="bottom"/>
            <w:hideMark/>
          </w:tcPr>
          <w:p w14:paraId="7C0CED3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London School of Economics and Political Science (LSE)</w:t>
            </w:r>
          </w:p>
        </w:tc>
      </w:tr>
      <w:tr w:rsidR="00BE2B03" w:rsidRPr="001E4C3A" w14:paraId="48166968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95BD2A3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Lecturer</w:t>
            </w:r>
          </w:p>
        </w:tc>
        <w:tc>
          <w:tcPr>
            <w:tcW w:w="4780" w:type="dxa"/>
            <w:vAlign w:val="bottom"/>
            <w:hideMark/>
          </w:tcPr>
          <w:p w14:paraId="52ACBE8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Thi-qar</w:t>
            </w:r>
            <w:proofErr w:type="spellEnd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university</w:t>
            </w:r>
          </w:p>
        </w:tc>
      </w:tr>
      <w:tr w:rsidR="00BE2B03" w:rsidRPr="001E4C3A" w14:paraId="444AA683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1ED69A3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Department Real Estate</w:t>
            </w:r>
          </w:p>
        </w:tc>
        <w:tc>
          <w:tcPr>
            <w:tcW w:w="4780" w:type="dxa"/>
            <w:vAlign w:val="bottom"/>
            <w:hideMark/>
          </w:tcPr>
          <w:p w14:paraId="29E7FFBC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Tilburg University</w:t>
            </w:r>
          </w:p>
        </w:tc>
      </w:tr>
      <w:tr w:rsidR="00BE2B03" w:rsidRPr="001E4C3A" w14:paraId="182FEA57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EE2D9E9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Partner</w:t>
            </w:r>
          </w:p>
        </w:tc>
        <w:tc>
          <w:tcPr>
            <w:tcW w:w="4780" w:type="dxa"/>
            <w:vAlign w:val="bottom"/>
            <w:hideMark/>
          </w:tcPr>
          <w:p w14:paraId="5FCEB62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Troup Bywaters + Anders</w:t>
            </w:r>
          </w:p>
        </w:tc>
      </w:tr>
      <w:tr w:rsidR="00BE2B03" w:rsidRPr="001E4C3A" w14:paraId="767B57A9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13DC71A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Policy maker</w:t>
            </w:r>
          </w:p>
        </w:tc>
        <w:tc>
          <w:tcPr>
            <w:tcW w:w="4780" w:type="dxa"/>
            <w:vAlign w:val="bottom"/>
            <w:hideMark/>
          </w:tcPr>
          <w:p w14:paraId="3A0BEC7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 delft</w:t>
            </w:r>
          </w:p>
        </w:tc>
      </w:tr>
      <w:tr w:rsidR="00BE2B03" w:rsidRPr="001E4C3A" w14:paraId="3BF287C8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4DEF02B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Professor of Public Real Estate</w:t>
            </w:r>
          </w:p>
        </w:tc>
        <w:tc>
          <w:tcPr>
            <w:tcW w:w="4780" w:type="dxa"/>
            <w:vAlign w:val="bottom"/>
            <w:hideMark/>
          </w:tcPr>
          <w:p w14:paraId="27B0928A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 Delft</w:t>
            </w:r>
          </w:p>
        </w:tc>
      </w:tr>
      <w:tr w:rsidR="00BE2B03" w:rsidRPr="001E4C3A" w14:paraId="3FA501E3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624FE0B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Chair</w:t>
            </w:r>
          </w:p>
        </w:tc>
        <w:tc>
          <w:tcPr>
            <w:tcW w:w="4780" w:type="dxa"/>
            <w:vAlign w:val="bottom"/>
            <w:hideMark/>
          </w:tcPr>
          <w:p w14:paraId="2D6CBD40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E2B0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Design Forum</w:t>
            </w:r>
          </w:p>
        </w:tc>
      </w:tr>
      <w:tr w:rsidR="00BE2B03" w:rsidRPr="001E4C3A" w14:paraId="7C74848D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38463FCD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Campus Infrastructure</w:t>
            </w:r>
          </w:p>
        </w:tc>
        <w:tc>
          <w:tcPr>
            <w:tcW w:w="4780" w:type="dxa"/>
            <w:vAlign w:val="bottom"/>
            <w:hideMark/>
          </w:tcPr>
          <w:p w14:paraId="7A0A693F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Bath</w:t>
            </w:r>
          </w:p>
        </w:tc>
      </w:tr>
      <w:tr w:rsidR="00BE2B03" w:rsidRPr="001E4C3A" w14:paraId="0D331C5E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1D0E205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Innovation &amp; Partnerships (Estates)</w:t>
            </w:r>
          </w:p>
        </w:tc>
        <w:tc>
          <w:tcPr>
            <w:tcW w:w="4780" w:type="dxa"/>
            <w:vAlign w:val="bottom"/>
            <w:hideMark/>
          </w:tcPr>
          <w:p w14:paraId="41FC757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Birmingham</w:t>
            </w:r>
          </w:p>
        </w:tc>
      </w:tr>
      <w:tr w:rsidR="00BE2B03" w:rsidRPr="001E4C3A" w14:paraId="292AD6C7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CD3F638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Associate Director of Campus </w:t>
            </w:r>
            <w:proofErr w:type="spellStart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Developmnt</w:t>
            </w:r>
            <w:proofErr w:type="spellEnd"/>
          </w:p>
        </w:tc>
        <w:tc>
          <w:tcPr>
            <w:tcW w:w="4780" w:type="dxa"/>
            <w:vAlign w:val="bottom"/>
            <w:hideMark/>
          </w:tcPr>
          <w:p w14:paraId="6A99CBC3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Bristol</w:t>
            </w:r>
          </w:p>
        </w:tc>
      </w:tr>
      <w:tr w:rsidR="00BE2B03" w:rsidRPr="001E4C3A" w14:paraId="728291DC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6B7E4916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Head of </w:t>
            </w:r>
            <w:proofErr w:type="spellStart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Projecta</w:t>
            </w:r>
            <w:proofErr w:type="spellEnd"/>
          </w:p>
        </w:tc>
        <w:tc>
          <w:tcPr>
            <w:tcW w:w="4780" w:type="dxa"/>
            <w:vAlign w:val="bottom"/>
            <w:hideMark/>
          </w:tcPr>
          <w:p w14:paraId="66C6C50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Cambridge</w:t>
            </w:r>
          </w:p>
        </w:tc>
      </w:tr>
      <w:tr w:rsidR="00BE2B03" w:rsidRPr="001E4C3A" w14:paraId="47943CF2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162294B8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 Director of Estates</w:t>
            </w:r>
          </w:p>
        </w:tc>
        <w:tc>
          <w:tcPr>
            <w:tcW w:w="4780" w:type="dxa"/>
            <w:vAlign w:val="bottom"/>
            <w:hideMark/>
          </w:tcPr>
          <w:p w14:paraId="47B00A9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Exeter</w:t>
            </w:r>
          </w:p>
        </w:tc>
      </w:tr>
      <w:tr w:rsidR="00BE2B03" w:rsidRPr="001E4C3A" w14:paraId="38F7171F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1CF2D8D2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Director of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states,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</w:t>
            </w: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acilities &amp;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apital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evelopment</w:t>
            </w:r>
          </w:p>
        </w:tc>
        <w:tc>
          <w:tcPr>
            <w:tcW w:w="4780" w:type="dxa"/>
            <w:vAlign w:val="bottom"/>
            <w:hideMark/>
          </w:tcPr>
          <w:p w14:paraId="2B74C004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Malta</w:t>
            </w:r>
          </w:p>
        </w:tc>
      </w:tr>
      <w:tr w:rsidR="00BE2B03" w:rsidRPr="001E4C3A" w14:paraId="05CF07E7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A3EC68B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Estates &amp; Facilities</w:t>
            </w:r>
          </w:p>
        </w:tc>
        <w:tc>
          <w:tcPr>
            <w:tcW w:w="4780" w:type="dxa"/>
            <w:vAlign w:val="bottom"/>
            <w:hideMark/>
          </w:tcPr>
          <w:p w14:paraId="5553AADF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Plymouth</w:t>
            </w:r>
          </w:p>
        </w:tc>
      </w:tr>
      <w:tr w:rsidR="00BE2B03" w:rsidRPr="001E4C3A" w14:paraId="3C6D10C6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26EE90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Sustainable Resources &amp; Social Responsibility</w:t>
            </w:r>
          </w:p>
        </w:tc>
        <w:tc>
          <w:tcPr>
            <w:tcW w:w="4780" w:type="dxa"/>
            <w:vAlign w:val="bottom"/>
            <w:hideMark/>
          </w:tcPr>
          <w:p w14:paraId="23EFAA82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Strathclyde</w:t>
            </w:r>
          </w:p>
        </w:tc>
      </w:tr>
      <w:tr w:rsidR="00BE2B03" w:rsidRPr="001E4C3A" w14:paraId="784CA5E6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3F2943B6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Climate Operations</w:t>
            </w:r>
          </w:p>
        </w:tc>
        <w:tc>
          <w:tcPr>
            <w:tcW w:w="4780" w:type="dxa"/>
            <w:vAlign w:val="bottom"/>
            <w:hideMark/>
          </w:tcPr>
          <w:p w14:paraId="2D177768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University of </w:t>
            </w:r>
            <w:proofErr w:type="spellStart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Strathlcyde</w:t>
            </w:r>
            <w:proofErr w:type="spellEnd"/>
          </w:p>
        </w:tc>
      </w:tr>
      <w:tr w:rsidR="00BE2B03" w:rsidRPr="001E4C3A" w14:paraId="5A40EBCD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2F854F95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 and Utilisation Manager</w:t>
            </w:r>
          </w:p>
        </w:tc>
        <w:tc>
          <w:tcPr>
            <w:tcW w:w="4780" w:type="dxa"/>
            <w:vAlign w:val="bottom"/>
            <w:hideMark/>
          </w:tcPr>
          <w:p w14:paraId="284AD7A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Wales Trinity Saint David</w:t>
            </w:r>
          </w:p>
        </w:tc>
      </w:tr>
      <w:tr w:rsidR="00BE2B03" w:rsidRPr="001E4C3A" w14:paraId="4B116F69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07A2FD27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Advisor Campus Development</w:t>
            </w:r>
          </w:p>
        </w:tc>
        <w:tc>
          <w:tcPr>
            <w:tcW w:w="4780" w:type="dxa"/>
            <w:vAlign w:val="bottom"/>
            <w:hideMark/>
          </w:tcPr>
          <w:p w14:paraId="12D6874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Vrije Universiteit Amsterdam</w:t>
            </w:r>
          </w:p>
        </w:tc>
      </w:tr>
      <w:tr w:rsidR="00BE2B03" w:rsidRPr="001E4C3A" w14:paraId="1BE9675D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6EBF232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</w:t>
            </w:r>
          </w:p>
        </w:tc>
        <w:tc>
          <w:tcPr>
            <w:tcW w:w="4780" w:type="dxa"/>
            <w:vAlign w:val="bottom"/>
            <w:hideMark/>
          </w:tcPr>
          <w:p w14:paraId="54B76D50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Wilkinson Eyre</w:t>
            </w:r>
          </w:p>
        </w:tc>
      </w:tr>
      <w:tr w:rsidR="00BE2B03" w:rsidRPr="001E4C3A" w14:paraId="58922BFF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642F1155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Architect</w:t>
            </w:r>
          </w:p>
        </w:tc>
        <w:tc>
          <w:tcPr>
            <w:tcW w:w="4780" w:type="dxa"/>
            <w:vAlign w:val="bottom"/>
            <w:hideMark/>
          </w:tcPr>
          <w:p w14:paraId="7CB8CCB5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WindsorPatania</w:t>
            </w:r>
            <w:proofErr w:type="spellEnd"/>
          </w:p>
        </w:tc>
      </w:tr>
      <w:tr w:rsidR="00BE2B03" w:rsidRPr="001E4C3A" w14:paraId="54DCE820" w14:textId="77777777" w:rsidTr="00FB17C8">
        <w:trPr>
          <w:trHeight w:val="284"/>
        </w:trPr>
        <w:tc>
          <w:tcPr>
            <w:tcW w:w="4780" w:type="dxa"/>
            <w:vAlign w:val="bottom"/>
            <w:hideMark/>
          </w:tcPr>
          <w:p w14:paraId="7AAEB35E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Founder Director</w:t>
            </w:r>
          </w:p>
        </w:tc>
        <w:tc>
          <w:tcPr>
            <w:tcW w:w="4780" w:type="dxa"/>
            <w:vAlign w:val="bottom"/>
            <w:hideMark/>
          </w:tcPr>
          <w:p w14:paraId="1B242645" w14:textId="77777777" w:rsidR="00BE2B03" w:rsidRPr="001E4C3A" w:rsidRDefault="00BE2B03" w:rsidP="001E4C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C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ZZA Responsive User Environments</w:t>
            </w:r>
          </w:p>
        </w:tc>
      </w:tr>
    </w:tbl>
    <w:p w14:paraId="53A6F8CC" w14:textId="77777777" w:rsidR="001E4C3A" w:rsidRDefault="001E4C3A"/>
    <w:sectPr w:rsidR="001E4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3A"/>
    <w:rsid w:val="0016543A"/>
    <w:rsid w:val="001E4C3A"/>
    <w:rsid w:val="0020508D"/>
    <w:rsid w:val="002430D2"/>
    <w:rsid w:val="004601F4"/>
    <w:rsid w:val="00771307"/>
    <w:rsid w:val="00920DA6"/>
    <w:rsid w:val="009451FC"/>
    <w:rsid w:val="00BE2B03"/>
    <w:rsid w:val="00E105E5"/>
    <w:rsid w:val="00F65D2F"/>
    <w:rsid w:val="00F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1EA8"/>
  <w15:chartTrackingRefBased/>
  <w15:docId w15:val="{B214D79D-0E37-43E1-BE7C-88FE64D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8AABE21284F48876FFFD114FEA20E" ma:contentTypeVersion="20" ma:contentTypeDescription="Create a new document." ma:contentTypeScope="" ma:versionID="246251577991935bd15a2c5bf190b79e">
  <xsd:schema xmlns:xsd="http://www.w3.org/2001/XMLSchema" xmlns:xs="http://www.w3.org/2001/XMLSchema" xmlns:p="http://schemas.microsoft.com/office/2006/metadata/properties" xmlns:ns2="51bcbcab-e4fa-4c4d-82f4-3dbfb09747cc" xmlns:ns3="309f38e5-621a-44e3-80e7-caa27aa030a2" targetNamespace="http://schemas.microsoft.com/office/2006/metadata/properties" ma:root="true" ma:fieldsID="5a9682c2835d22b07dc3f66ad6fff502" ns2:_="" ns3:_="">
    <xsd:import namespace="51bcbcab-e4fa-4c4d-82f4-3dbfb09747cc"/>
    <xsd:import namespace="309f38e5-621a-44e3-80e7-caa27aa030a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cbcab-e4fa-4c4d-82f4-3dbfb09747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b3b7c4-4fde-4d43-a4d5-b73ce4164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38e5-621a-44e3-80e7-caa27aa030a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f488fa-9ad3-4a55-a74f-c3f0c7cf3bc2}" ma:internalName="TaxCatchAll" ma:showField="CatchAllData" ma:web="309f38e5-621a-44e3-80e7-caa27aa03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51bcbcab-e4fa-4c4d-82f4-3dbfb09747cc" xsi:nil="true"/>
    <TaxCatchAll xmlns="309f38e5-621a-44e3-80e7-caa27aa030a2" xsi:nil="true"/>
    <MigrationWizId xmlns="51bcbcab-e4fa-4c4d-82f4-3dbfb09747cc" xsi:nil="true"/>
    <lcf76f155ced4ddcb4097134ff3c332f0 xmlns="51bcbcab-e4fa-4c4d-82f4-3dbfb09747cc" xsi:nil="true"/>
    <lcf76f155ced4ddcb4097134ff3c332f xmlns="51bcbcab-e4fa-4c4d-82f4-3dbfb09747cc">
      <Terms xmlns="http://schemas.microsoft.com/office/infopath/2007/PartnerControls"/>
    </lcf76f155ced4ddcb4097134ff3c332f>
    <MigrationWizIdPermissions xmlns="51bcbcab-e4fa-4c4d-82f4-3dbfb09747cc" xsi:nil="true"/>
  </documentManagement>
</p:properties>
</file>

<file path=customXml/itemProps1.xml><?xml version="1.0" encoding="utf-8"?>
<ds:datastoreItem xmlns:ds="http://schemas.openxmlformats.org/officeDocument/2006/customXml" ds:itemID="{CCB22B0D-911A-4A9B-961D-83AAF991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cbcab-e4fa-4c4d-82f4-3dbfb09747cc"/>
    <ds:schemaRef ds:uri="309f38e5-621a-44e3-80e7-caa27aa03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F8F5C-1FBC-42E8-B259-8561D60E1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A1A71-8198-41B4-87BE-9219E4D473BF}">
  <ds:schemaRefs>
    <ds:schemaRef ds:uri="http://schemas.microsoft.com/office/2006/metadata/properties"/>
    <ds:schemaRef ds:uri="http://schemas.microsoft.com/office/infopath/2007/PartnerControls"/>
    <ds:schemaRef ds:uri="51bcbcab-e4fa-4c4d-82f4-3dbfb09747cc"/>
    <ds:schemaRef ds:uri="309f38e5-621a-44e3-80e7-caa27aa03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Moullin</dc:creator>
  <cp:keywords/>
  <dc:description/>
  <cp:lastModifiedBy>Katie Moullin</cp:lastModifiedBy>
  <cp:revision>4</cp:revision>
  <cp:lastPrinted>2025-06-17T08:04:00Z</cp:lastPrinted>
  <dcterms:created xsi:type="dcterms:W3CDTF">2025-06-17T07:59:00Z</dcterms:created>
  <dcterms:modified xsi:type="dcterms:W3CDTF">2025-08-15T08:04:00Z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0x0101004198AABE21284F48876FFFD114FEA20E</vt:lpwstr>
  </property>
  <property fmtid="{D5CDD505-2E9C-101B-9397-08002B2CF9AE}" pid="3" name="MediaServiceImageTags">
    <vt:lpwstr/>
  </property>
</Properties>
</file>